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A4B" w:rsidRDefault="00A52F93" w:rsidP="000F3A4B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Справка о распространении педагогического опыта </w:t>
      </w:r>
    </w:p>
    <w:p w:rsidR="000F3A4B" w:rsidRDefault="000F3A4B" w:rsidP="000F3A4B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Педагога МБУ ДО «ЦДЮТТ «Импульс» г.о. Самара</w:t>
      </w:r>
    </w:p>
    <w:p w:rsidR="00A52F93" w:rsidRDefault="00A52F93" w:rsidP="000F3A4B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Бахарь Юлии Васильевны</w:t>
      </w:r>
    </w:p>
    <w:p w:rsidR="000F3A4B" w:rsidRPr="000F3A4B" w:rsidRDefault="000F3A4B" w:rsidP="000F3A4B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Бахарь Юлия Васильевна активно участвует в просветительских проектах, транслируя собственный педагогический опыт и эффективные практики работы с подростками, родителями и педагогами. Распространение опыта реализуется через проведение мастер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 и интерактивных занятий в рамках городских и региональных проектов.</w:t>
      </w:r>
    </w:p>
    <w:p w:rsidR="00A52F93" w:rsidRPr="000F3A4B" w:rsidRDefault="00A52F93" w:rsidP="000F3A4B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рамках городского просветительского проекта «Как сбываются и разбиваются мечты»</w:t>
      </w:r>
    </w:p>
    <w:p w:rsidR="00A52F93" w:rsidRPr="000F3A4B" w:rsidRDefault="00A52F93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Юлия Васильевна провела серию мастер</w:t>
      </w:r>
      <w:r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 для подростков, их родителей, учителей и классных руководителей: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Мастер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noBreakHyphen/>
        <w:t>класс «Семья особого назначения»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охвачено 60 участников. В ходе занятия раскрывались особенности взаимодействия в семье, способы поддержки подростка в кризисных и переломных ситуациях, а также инструменты формирования доверительного диалога между поколениями. Практическая часть включала разбор типичных конфликтных ситуаций и отработку техник ненасильственного общения.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Мастер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noBreakHyphen/>
        <w:t>класс «Счастлив тот, в ком детство есть»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участие приняли 78 человек. Акцент был сделан на сохранении эмоциональной связи с внутренним ребёнком как ресурсе для личностного и родительского благополучия. В программу вошли игровые и рефлексивные техники, позволяющие участникам заново осмыслить собственный детский опыт и использовать его для выстраивания поддерживающей среды для подростков.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результате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проведённых мероприятий участники освоили конкретные приёмы коммуникации с подростками, получили инструменты для профилактики эмоционального выгорания в родительских и педагогических ролях, а также практические алгоритмы разрешения типичных внутрисемейных и школьных конфликтов.</w:t>
      </w:r>
    </w:p>
    <w:p w:rsidR="00A52F93" w:rsidRPr="000F3A4B" w:rsidRDefault="00A52F93" w:rsidP="000F3A4B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рамках регионального просветительского проекта «Молодёжь. Семья. Нравственность»</w:t>
      </w:r>
    </w:p>
    <w:p w:rsidR="00A52F93" w:rsidRPr="000F3A4B" w:rsidRDefault="00A52F93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 реализованы интерактивные занятия, ориентированные на подростков: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Интерактивное занятие «В ритме киноленты»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 участника). Формат предполагал анализ фрагментов художественных и документальных фильмов с точки зрения нравственных выборов героев, ценностных ориентиров и последствий принимаемых решений. Подростки учились формулировать собственную позицию по сложным этическим вопросам, выстраивать аргументацию и вести уважительный диалог при наличии разных точек зрения.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A52F93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Интерактивное занятие «Как написать урок с чистого листа</w:t>
      </w:r>
      <w:r w:rsidR="00A52F93"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 участника). На занятии подростки осваивали элементы педагогического проектирования: учились ставить цели, подбирать форматы взаимодействия, продумывать рефлексию и оценивать результат. Практическим итогом стало создание мини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сценариев образовательных событий, которые участники могли бы реализовать в школьной среде или в рамках волонтёрских инициатив.</w:t>
      </w:r>
    </w:p>
    <w:p w:rsidR="00A52F93" w:rsidRPr="000F3A4B" w:rsidRDefault="00A52F93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участия в проекте подростки продемонстрировали рост навыков критического мышления, умения работать в команде, формулировать и защищать свою точку зрения, а также проявили интерес к социально значимой деятельности и педагогическим профессиям.</w:t>
      </w:r>
    </w:p>
    <w:p w:rsidR="00A52F93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распространение педагогического опыта Юлии Васильевны Бахарь носит системный характер, охватывает разные целевые группы (подростки, родители, 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педагоги) и сочетает теоретическую базу с практико</w:t>
      </w:r>
      <w:r w:rsidR="00A52F93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ориентированными форматами. Реализованные мероприятия способствуют формированию у участников компетенций в области коммуникации, эмоционального интеллекта и социального проектирования, а также популяризируют современные образовательные подходы в городской и региональной образовательной среде.</w:t>
      </w:r>
    </w:p>
    <w:p w:rsidR="008D4138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участия в просветительских проектах, Бахарь Юлия Васильевна активно транслирует свой профессиональный опыт в формате семинаров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практикумов и конкурсных площадок, демонстрируя эффективные воспитательные и развивающие практики, реализуемые в объединении «Твоё призвание».</w:t>
      </w:r>
    </w:p>
    <w:p w:rsidR="008D4138" w:rsidRPr="000F3A4B" w:rsidRDefault="008D4138" w:rsidP="000F3A4B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семинарах</w:t>
      </w: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практикумах в качестве докладчика и ведущего мастер</w:t>
      </w: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классов</w:t>
      </w:r>
    </w:p>
    <w:p w:rsidR="008D4138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«Поддержка способных и одарённых детей в объединении „Твоё призвание“»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семинара Юлия Васильевна представила систему работы с одарёнными подростками, выстроенную в объединении: принципы выявления способностей через наблюдение и проектную деятельность, индивидуальные образовательные маршруты, механизмы вовлечения в социально значимые проекты и сопровождение на этапе профессионального самоопределения. Практическая часть включала мастер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 по разработке персонализированных проектных задач, где участники учились адаптировать типовые кейсы под индивидуальные особенности и интересы подростка. В ходе отработки инструментов педагоги освоили приёмы дифференциации заданий и способы фиксации индивидуального прогресса.</w:t>
      </w:r>
    </w:p>
    <w:p w:rsidR="008D4138" w:rsidRPr="000F3A4B" w:rsidRDefault="000F3A4B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«Эффективные практики в реализации программы „Воспитание“: из опыта воспитательной работы в объединении „Твоё призвание“»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 был посвящён интеграции воспитательных задач в практико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ориентированные форматы программы. Юлия Васильевна раскрыла, как через проектную и социально значимую деятельность формируются базовые ценности, гражданская позиция и навыки ответственного поведения. В мастер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классе участники моделировали воспитательные ситуации в проектных командах, отрабатывали алгоритмы рефлексии и способы перевода личного опыта подростка в осознанные ценностные установки. По итогам семинара слушатели получили набор готовых техник и шаблонов для включения воспитательного компонента в свои занятия.</w:t>
      </w:r>
    </w:p>
    <w:p w:rsidR="008D4138" w:rsidRPr="000F3A4B" w:rsidRDefault="008D4138" w:rsidP="000F3A4B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региональном конкурсе лучших воспитательных практик</w:t>
      </w:r>
    </w:p>
    <w:p w:rsidR="008D4138" w:rsidRPr="000F3A4B" w:rsidRDefault="008D4138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Юлия Васильевна представила на конкурс воспитательную практику, реализуемую в объединении «Твоё призвание», ориентированную на профессиональное самоопределение подростков в сфере «человек — человек» через социальное проектирование. В заявке были отражены:</w:t>
      </w:r>
    </w:p>
    <w:p w:rsidR="008D4138" w:rsidRPr="000F3A4B" w:rsidRDefault="00FE13B0" w:rsidP="00FE13B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практики, её место в общей воспитательной системе объединения;</w:t>
      </w:r>
    </w:p>
    <w:p w:rsidR="008D4138" w:rsidRPr="000F3A4B" w:rsidRDefault="00FE13B0" w:rsidP="00FE13B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этапов реализации и ключевых форм работы (проектные лаборатории, социальные пробы, наставнические пары, публичные защиты проектов);</w:t>
      </w:r>
    </w:p>
    <w:p w:rsidR="008D4138" w:rsidRPr="000F3A4B" w:rsidRDefault="00FE13B0" w:rsidP="00FE13B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и инструменты оценки воспитательных результатов (динамика ценностных установок, уровень </w:t>
      </w:r>
      <w:r w:rsidR="00A04C04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вовлеченности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качество социальных эффектов, рефлексивные продукты участников);</w:t>
      </w:r>
    </w:p>
    <w:p w:rsidR="008D4138" w:rsidRPr="000F3A4B" w:rsidRDefault="00FE13B0" w:rsidP="00FE13B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и качественные результаты: охват подростков, доля реализованных социальных инициатив, отзывы участников и партнёров, примеры позитивных изменений в поведении и выборе траектории развития.</w:t>
      </w:r>
    </w:p>
    <w:p w:rsidR="008D4138" w:rsidRDefault="00FE13B0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была отмечена за сочетание воспитательной и профориентационной направленности, опору на самостоятельную активность подростков и измеримость воспитательных эффектов. Участие в конкурсе позволило не только получить экспертную 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оценку, но и распространить подход в профессиональном сообществе региона: материалы практики вошли в сборник лучших воспитательных решений и используются в методических рекомендациях для педагогов.</w:t>
      </w:r>
    </w:p>
    <w:p w:rsidR="00501A97" w:rsidRDefault="00501A97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Формат «деловая игра» семинар-практикум «Саморазвитие методологической культуры педагога»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 мастер-класс: метод формирования малых групп для активной работы большой группы участников игра «Север. Юг. Восток, Запад». Подготовлен дидактический материал для работы группы. </w:t>
      </w:r>
    </w:p>
    <w:p w:rsidR="00501A97" w:rsidRPr="00501A97" w:rsidRDefault="00501A97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Надо отметить, что </w:t>
      </w:r>
      <w:r w:rsidR="00A04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адаптационный и мотивирующий блок семинара получился мобильным, интересным и настроил участников семинара на деловую конструктивную работу.</w:t>
      </w:r>
    </w:p>
    <w:p w:rsidR="008D4138" w:rsidRDefault="00A04C04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04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аспространение педагогического опыта Юлии Васильевны Бахарь реализуется в нескольких плоскостях: просветительской (мастер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классы и интерактивные занятия для разных целевых групп), методической (доклады и мастер</w:t>
      </w:r>
      <w:r w:rsidR="008D4138" w:rsidRPr="000F3A4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классы на семинарах) и конкурсной (экспертная презентация и тиражирование лучших практик). Такой комплексный подход обеспечивает широкое внедрение эффективных воспитательных и развивающих технологий в образовательную среду региона.</w:t>
      </w:r>
    </w:p>
    <w:p w:rsidR="00A04C04" w:rsidRDefault="00A04C04" w:rsidP="000F3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E9E" w:rsidRDefault="00700E9E" w:rsidP="00A04C0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C04" w:rsidRDefault="00A04C04" w:rsidP="00A04C0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составил</w:t>
      </w:r>
    </w:p>
    <w:p w:rsidR="00A04C04" w:rsidRPr="000F3A4B" w:rsidRDefault="00A04C04" w:rsidP="00A04C0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Методист Момотова Н.В.</w:t>
      </w:r>
    </w:p>
    <w:p w:rsidR="00A00020" w:rsidRPr="000F3A4B" w:rsidRDefault="00A00020" w:rsidP="000F3A4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00020" w:rsidRPr="000F3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4EAD"/>
    <w:multiLevelType w:val="multilevel"/>
    <w:tmpl w:val="FB92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D6AE9"/>
    <w:multiLevelType w:val="multilevel"/>
    <w:tmpl w:val="7F20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716BE8"/>
    <w:multiLevelType w:val="multilevel"/>
    <w:tmpl w:val="C8D0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30337"/>
    <w:multiLevelType w:val="multilevel"/>
    <w:tmpl w:val="E96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5D2"/>
    <w:rsid w:val="000F3A4B"/>
    <w:rsid w:val="00501A97"/>
    <w:rsid w:val="00700E9E"/>
    <w:rsid w:val="008D4138"/>
    <w:rsid w:val="00A00020"/>
    <w:rsid w:val="00A04C04"/>
    <w:rsid w:val="00A52F93"/>
    <w:rsid w:val="00D755D2"/>
    <w:rsid w:val="00FE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BBD5"/>
  <w15:chartTrackingRefBased/>
  <w15:docId w15:val="{A863EE71-555B-452A-9359-9991C2FF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9</cp:revision>
  <dcterms:created xsi:type="dcterms:W3CDTF">2026-11-02T10:43:00Z</dcterms:created>
  <dcterms:modified xsi:type="dcterms:W3CDTF">2026-11-03T05:18:00Z</dcterms:modified>
</cp:coreProperties>
</file>