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7ED" w:rsidRDefault="004467ED" w:rsidP="004467E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A3442" w:rsidRPr="00865DC6" w:rsidRDefault="009A3442" w:rsidP="009A34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DC6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учреждение дополнительного образования </w:t>
      </w:r>
    </w:p>
    <w:p w:rsidR="009A3442" w:rsidRPr="00865DC6" w:rsidRDefault="009A3442" w:rsidP="009A34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DC6">
        <w:rPr>
          <w:rFonts w:ascii="Times New Roman" w:hAnsi="Times New Roman" w:cs="Times New Roman"/>
          <w:b/>
          <w:sz w:val="24"/>
          <w:szCs w:val="24"/>
        </w:rPr>
        <w:t xml:space="preserve"> «Центр детского и юношеского технического творчества «Импульс»</w:t>
      </w:r>
    </w:p>
    <w:p w:rsidR="009A3442" w:rsidRPr="00865DC6" w:rsidRDefault="009A3442" w:rsidP="009A34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DC6">
        <w:rPr>
          <w:rFonts w:ascii="Times New Roman" w:hAnsi="Times New Roman" w:cs="Times New Roman"/>
          <w:b/>
          <w:sz w:val="24"/>
          <w:szCs w:val="24"/>
        </w:rPr>
        <w:t xml:space="preserve"> городского округа Самара</w:t>
      </w:r>
    </w:p>
    <w:p w:rsidR="009A3442" w:rsidRPr="00865DC6" w:rsidRDefault="009A3442" w:rsidP="009A34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pict>
          <v:line id="Прямая соединительная линия 4" o:spid="_x0000_s1048" style="position:absolute;left:0;text-align:lef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pt,10.1pt" to="476.4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" strokeweight="6pt">
            <v:stroke linestyle="thickBetweenThin"/>
          </v:line>
        </w:pict>
      </w:r>
    </w:p>
    <w:p w:rsidR="009A3442" w:rsidRPr="00865DC6" w:rsidRDefault="009A3442" w:rsidP="009A34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5DC6">
        <w:rPr>
          <w:rFonts w:ascii="Times New Roman" w:hAnsi="Times New Roman" w:cs="Times New Roman"/>
          <w:b/>
          <w:sz w:val="24"/>
          <w:szCs w:val="24"/>
          <w:u w:val="single"/>
        </w:rPr>
        <w:t xml:space="preserve">443026, г. Самара, ул. Парижской Коммуны, 30А, тел. (846)950 45 63; </w:t>
      </w:r>
    </w:p>
    <w:p w:rsidR="004467ED" w:rsidRDefault="004467ED" w:rsidP="004467ED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67ED" w:rsidRDefault="004467ED" w:rsidP="004467ED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67ED" w:rsidRDefault="004467ED" w:rsidP="004467ED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67ED" w:rsidRDefault="004467ED" w:rsidP="004467ED">
      <w:pPr>
        <w:jc w:val="center"/>
        <w:rPr>
          <w:rFonts w:ascii="Times New Roman" w:hAnsi="Times New Roman"/>
          <w:b/>
          <w:sz w:val="28"/>
          <w:szCs w:val="28"/>
        </w:rPr>
      </w:pPr>
    </w:p>
    <w:p w:rsidR="002653FC" w:rsidRPr="009A3442" w:rsidRDefault="004467ED" w:rsidP="004467ED">
      <w:pPr>
        <w:jc w:val="center"/>
        <w:rPr>
          <w:rFonts w:ascii="Times New Roman" w:hAnsi="Times New Roman"/>
          <w:b/>
          <w:i/>
          <w:sz w:val="48"/>
          <w:szCs w:val="48"/>
        </w:rPr>
      </w:pPr>
      <w:r w:rsidRPr="009A3442">
        <w:rPr>
          <w:rFonts w:ascii="Times New Roman" w:hAnsi="Times New Roman"/>
          <w:b/>
          <w:i/>
          <w:sz w:val="48"/>
          <w:szCs w:val="48"/>
        </w:rPr>
        <w:t>Методическая разработка</w:t>
      </w:r>
    </w:p>
    <w:p w:rsidR="004467ED" w:rsidRPr="009A3442" w:rsidRDefault="004467ED" w:rsidP="004467ED">
      <w:pPr>
        <w:jc w:val="center"/>
        <w:rPr>
          <w:rFonts w:ascii="Times New Roman" w:hAnsi="Times New Roman"/>
          <w:b/>
          <w:i/>
          <w:sz w:val="48"/>
          <w:szCs w:val="48"/>
        </w:rPr>
      </w:pPr>
      <w:r w:rsidRPr="009A3442">
        <w:rPr>
          <w:rFonts w:ascii="Times New Roman" w:hAnsi="Times New Roman"/>
          <w:b/>
          <w:i/>
          <w:sz w:val="48"/>
          <w:szCs w:val="48"/>
        </w:rPr>
        <w:t>«Русские народные подвижные игры»</w:t>
      </w:r>
    </w:p>
    <w:p w:rsidR="002653FC" w:rsidRDefault="002653FC" w:rsidP="004467ED">
      <w:pPr>
        <w:rPr>
          <w:rFonts w:ascii="Times New Roman" w:hAnsi="Times New Roman"/>
          <w:b/>
          <w:color w:val="00B050"/>
          <w:sz w:val="72"/>
          <w:szCs w:val="72"/>
        </w:rPr>
      </w:pPr>
    </w:p>
    <w:p w:rsidR="004467ED" w:rsidRPr="004467ED" w:rsidRDefault="004467ED" w:rsidP="004467ED">
      <w:pPr>
        <w:rPr>
          <w:rFonts w:ascii="Times New Roman" w:hAnsi="Times New Roman"/>
          <w:b/>
          <w:color w:val="00B050"/>
          <w:sz w:val="72"/>
          <w:szCs w:val="72"/>
        </w:rPr>
      </w:pPr>
    </w:p>
    <w:p w:rsidR="002653FC" w:rsidRPr="009A3442" w:rsidRDefault="004467ED" w:rsidP="009A3442">
      <w:pPr>
        <w:jc w:val="right"/>
        <w:rPr>
          <w:rFonts w:ascii="Times New Roman" w:hAnsi="Times New Roman"/>
          <w:b/>
          <w:sz w:val="28"/>
          <w:szCs w:val="28"/>
        </w:rPr>
      </w:pPr>
      <w:r w:rsidRPr="009A3442">
        <w:rPr>
          <w:rFonts w:ascii="Times New Roman" w:hAnsi="Times New Roman"/>
          <w:b/>
          <w:sz w:val="28"/>
          <w:szCs w:val="28"/>
        </w:rPr>
        <w:t>Подготовила:</w:t>
      </w:r>
    </w:p>
    <w:p w:rsidR="004467ED" w:rsidRPr="009A3442" w:rsidRDefault="009A3442" w:rsidP="009A3442">
      <w:pPr>
        <w:jc w:val="right"/>
        <w:rPr>
          <w:rFonts w:ascii="Times New Roman" w:hAnsi="Times New Roman"/>
          <w:b/>
          <w:sz w:val="28"/>
          <w:szCs w:val="28"/>
        </w:rPr>
      </w:pPr>
      <w:r w:rsidRPr="009A3442">
        <w:rPr>
          <w:rFonts w:ascii="Times New Roman" w:hAnsi="Times New Roman"/>
          <w:b/>
          <w:sz w:val="28"/>
          <w:szCs w:val="28"/>
        </w:rPr>
        <w:t>Методист Климентьева Н.Н.</w:t>
      </w:r>
    </w:p>
    <w:p w:rsidR="004467ED" w:rsidRDefault="004467ED" w:rsidP="002653FC">
      <w:pPr>
        <w:jc w:val="center"/>
        <w:rPr>
          <w:rFonts w:ascii="Times New Roman" w:hAnsi="Times New Roman"/>
          <w:b/>
          <w:color w:val="002060"/>
          <w:sz w:val="44"/>
          <w:szCs w:val="44"/>
        </w:rPr>
      </w:pPr>
    </w:p>
    <w:p w:rsidR="004467ED" w:rsidRDefault="004467ED" w:rsidP="002653FC">
      <w:pPr>
        <w:jc w:val="center"/>
        <w:rPr>
          <w:rFonts w:ascii="Times New Roman" w:hAnsi="Times New Roman"/>
          <w:b/>
          <w:color w:val="002060"/>
          <w:sz w:val="44"/>
          <w:szCs w:val="44"/>
        </w:rPr>
      </w:pPr>
    </w:p>
    <w:p w:rsidR="009A3442" w:rsidRDefault="009A3442" w:rsidP="002653FC">
      <w:pPr>
        <w:jc w:val="center"/>
        <w:rPr>
          <w:rFonts w:ascii="Times New Roman" w:hAnsi="Times New Roman"/>
          <w:b/>
          <w:color w:val="002060"/>
          <w:sz w:val="44"/>
          <w:szCs w:val="44"/>
        </w:rPr>
      </w:pPr>
    </w:p>
    <w:p w:rsidR="009A3442" w:rsidRDefault="009A3442" w:rsidP="009A3442"/>
    <w:p w:rsidR="004467ED" w:rsidRPr="009A3442" w:rsidRDefault="009A3442" w:rsidP="002653FC">
      <w:pPr>
        <w:jc w:val="center"/>
        <w:rPr>
          <w:rFonts w:ascii="Times New Roman" w:hAnsi="Times New Roman"/>
          <w:sz w:val="28"/>
          <w:szCs w:val="28"/>
        </w:rPr>
        <w:sectPr w:rsidR="004467ED" w:rsidRPr="009A3442" w:rsidSect="004467ED">
          <w:footerReference w:type="default" r:id="rId8"/>
          <w:type w:val="continuous"/>
          <w:pgSz w:w="11900" w:h="16840"/>
          <w:pgMar w:top="720" w:right="720" w:bottom="720" w:left="720" w:header="720" w:footer="720" w:gutter="0"/>
          <w:pgBorders w:offsetFrom="page">
            <w:top w:val="dashDotStroked" w:sz="24" w:space="24" w:color="3939E7"/>
            <w:left w:val="dashDotStroked" w:sz="24" w:space="24" w:color="3939E7"/>
            <w:bottom w:val="dashDotStroked" w:sz="24" w:space="24" w:color="3939E7"/>
            <w:right w:val="dashDotStroked" w:sz="24" w:space="24" w:color="3939E7"/>
          </w:pgBorders>
          <w:cols w:space="720"/>
          <w:noEndnote/>
          <w:docGrid w:linePitch="299"/>
        </w:sectPr>
      </w:pPr>
      <w:r w:rsidRPr="009A3442">
        <w:rPr>
          <w:rFonts w:ascii="Times New Roman" w:hAnsi="Times New Roman"/>
          <w:sz w:val="28"/>
          <w:szCs w:val="28"/>
        </w:rPr>
        <w:t>2026</w:t>
      </w:r>
    </w:p>
    <w:p w:rsidR="002653FC" w:rsidRPr="008B5794" w:rsidRDefault="002653FC" w:rsidP="004467E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53FC" w:rsidRPr="008B5794" w:rsidRDefault="002653FC" w:rsidP="004467E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53FC" w:rsidRPr="008B5794" w:rsidRDefault="002653FC" w:rsidP="004467E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53FC" w:rsidRPr="008B5794" w:rsidRDefault="002653FC" w:rsidP="004467ED">
      <w:pPr>
        <w:spacing w:after="0" w:line="36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8B5794">
        <w:rPr>
          <w:rFonts w:ascii="Times New Roman" w:hAnsi="Times New Roman"/>
          <w:b/>
          <w:i/>
          <w:sz w:val="28"/>
          <w:szCs w:val="28"/>
        </w:rPr>
        <w:t>«Русские народные подвижные игры для детей.</w:t>
      </w:r>
    </w:p>
    <w:p w:rsidR="002653FC" w:rsidRPr="008B5794" w:rsidRDefault="002653FC" w:rsidP="004467ED">
      <w:pPr>
        <w:spacing w:after="0" w:line="36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8B5794">
        <w:rPr>
          <w:rFonts w:ascii="Times New Roman" w:hAnsi="Times New Roman"/>
          <w:b/>
          <w:i/>
          <w:sz w:val="28"/>
          <w:szCs w:val="28"/>
        </w:rPr>
        <w:t xml:space="preserve"> Играйте вместе с нами»</w:t>
      </w:r>
    </w:p>
    <w:p w:rsidR="002653FC" w:rsidRPr="008B5794" w:rsidRDefault="002653FC" w:rsidP="004467E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5794">
        <w:rPr>
          <w:rFonts w:ascii="Times New Roman" w:hAnsi="Times New Roman"/>
          <w:sz w:val="28"/>
          <w:szCs w:val="28"/>
        </w:rPr>
        <w:t>На дворе 21 век. Век технологий и прогресса. Стремясь попасть в ногу со временем, мы начинаем забывать родные традиции. Многие родители, отдавая предпочтение компьютерам и иностранным языкам, совершенно не придают значения патриотическому воспитанию, уходящему своими корнями в традиции и историю родного народа.</w:t>
      </w:r>
    </w:p>
    <w:p w:rsidR="002653FC" w:rsidRPr="008B5794" w:rsidRDefault="009B0758" w:rsidP="004467E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2653FC" w:rsidRPr="008B5794">
        <w:rPr>
          <w:rFonts w:ascii="Times New Roman" w:hAnsi="Times New Roman"/>
          <w:sz w:val="28"/>
          <w:szCs w:val="28"/>
        </w:rPr>
        <w:t xml:space="preserve">накомя ребенка с русскими </w:t>
      </w:r>
      <w:r w:rsidR="002653FC">
        <w:rPr>
          <w:rFonts w:ascii="Times New Roman" w:hAnsi="Times New Roman"/>
          <w:sz w:val="28"/>
          <w:szCs w:val="28"/>
        </w:rPr>
        <w:t>народными подвижными играми, мы:</w:t>
      </w:r>
    </w:p>
    <w:p w:rsidR="002653FC" w:rsidRPr="0099164F" w:rsidRDefault="002653FC" w:rsidP="0099164F">
      <w:pPr>
        <w:pStyle w:val="a7"/>
        <w:numPr>
          <w:ilvl w:val="0"/>
          <w:numId w:val="3"/>
        </w:numPr>
        <w:ind w:left="0" w:firstLine="0"/>
        <w:rPr>
          <w:rFonts w:ascii="Times New Roman" w:hAnsi="Times New Roman"/>
          <w:sz w:val="28"/>
          <w:szCs w:val="28"/>
        </w:rPr>
      </w:pPr>
      <w:r w:rsidRPr="0099164F">
        <w:rPr>
          <w:rFonts w:ascii="Times New Roman" w:hAnsi="Times New Roman"/>
          <w:sz w:val="28"/>
          <w:szCs w:val="28"/>
        </w:rPr>
        <w:t xml:space="preserve">развиваем у детей интерес и эмоциональную отзывчивость </w:t>
      </w:r>
      <w:r w:rsidR="0099164F">
        <w:rPr>
          <w:rFonts w:ascii="Times New Roman" w:hAnsi="Times New Roman"/>
          <w:sz w:val="28"/>
          <w:szCs w:val="28"/>
        </w:rPr>
        <w:t xml:space="preserve">                     </w:t>
      </w:r>
      <w:r w:rsidRPr="0099164F">
        <w:rPr>
          <w:rFonts w:ascii="Times New Roman" w:hAnsi="Times New Roman"/>
          <w:sz w:val="28"/>
          <w:szCs w:val="28"/>
        </w:rPr>
        <w:t>к народному творчеству;</w:t>
      </w:r>
    </w:p>
    <w:p w:rsidR="002653FC" w:rsidRPr="0099164F" w:rsidRDefault="002653FC" w:rsidP="0099164F">
      <w:pPr>
        <w:pStyle w:val="a7"/>
        <w:numPr>
          <w:ilvl w:val="0"/>
          <w:numId w:val="3"/>
        </w:numPr>
        <w:ind w:left="0" w:firstLine="0"/>
        <w:rPr>
          <w:rFonts w:ascii="Times New Roman" w:hAnsi="Times New Roman"/>
          <w:sz w:val="28"/>
          <w:szCs w:val="28"/>
        </w:rPr>
      </w:pPr>
      <w:r w:rsidRPr="0099164F">
        <w:rPr>
          <w:rFonts w:ascii="Times New Roman" w:hAnsi="Times New Roman"/>
          <w:sz w:val="28"/>
          <w:szCs w:val="28"/>
        </w:rPr>
        <w:t>расширяем и обогащаем игровые действия детей;</w:t>
      </w:r>
    </w:p>
    <w:p w:rsidR="002653FC" w:rsidRPr="0099164F" w:rsidRDefault="002653FC" w:rsidP="0099164F">
      <w:pPr>
        <w:pStyle w:val="a7"/>
        <w:numPr>
          <w:ilvl w:val="0"/>
          <w:numId w:val="3"/>
        </w:numPr>
        <w:ind w:left="0" w:firstLine="0"/>
        <w:rPr>
          <w:rFonts w:ascii="Times New Roman" w:hAnsi="Times New Roman"/>
          <w:sz w:val="28"/>
          <w:szCs w:val="28"/>
        </w:rPr>
      </w:pPr>
      <w:r w:rsidRPr="0099164F">
        <w:rPr>
          <w:rFonts w:ascii="Times New Roman" w:hAnsi="Times New Roman"/>
          <w:sz w:val="28"/>
          <w:szCs w:val="28"/>
        </w:rPr>
        <w:t>развиваем двигательную активность;</w:t>
      </w:r>
    </w:p>
    <w:p w:rsidR="002653FC" w:rsidRPr="0099164F" w:rsidRDefault="002653FC" w:rsidP="0099164F">
      <w:pPr>
        <w:pStyle w:val="a7"/>
        <w:numPr>
          <w:ilvl w:val="0"/>
          <w:numId w:val="3"/>
        </w:numPr>
        <w:ind w:left="0" w:firstLine="0"/>
        <w:rPr>
          <w:rFonts w:ascii="Times New Roman" w:hAnsi="Times New Roman"/>
          <w:sz w:val="28"/>
          <w:szCs w:val="28"/>
        </w:rPr>
      </w:pPr>
      <w:r w:rsidRPr="0099164F">
        <w:rPr>
          <w:rFonts w:ascii="Times New Roman" w:hAnsi="Times New Roman"/>
          <w:sz w:val="28"/>
          <w:szCs w:val="28"/>
        </w:rPr>
        <w:t>укрепляем здоровье детей;</w:t>
      </w:r>
    </w:p>
    <w:p w:rsidR="002653FC" w:rsidRPr="0099164F" w:rsidRDefault="002653FC" w:rsidP="0099164F">
      <w:pPr>
        <w:pStyle w:val="a7"/>
        <w:numPr>
          <w:ilvl w:val="0"/>
          <w:numId w:val="3"/>
        </w:numPr>
        <w:ind w:left="0" w:firstLine="0"/>
        <w:rPr>
          <w:rFonts w:ascii="Times New Roman" w:hAnsi="Times New Roman"/>
          <w:sz w:val="28"/>
          <w:szCs w:val="28"/>
        </w:rPr>
      </w:pPr>
      <w:r w:rsidRPr="0099164F">
        <w:rPr>
          <w:rFonts w:ascii="Times New Roman" w:hAnsi="Times New Roman"/>
          <w:sz w:val="28"/>
          <w:szCs w:val="28"/>
        </w:rPr>
        <w:t>обогащаем словарь.</w:t>
      </w:r>
    </w:p>
    <w:p w:rsidR="002653FC" w:rsidRPr="008B5794" w:rsidRDefault="009B0758" w:rsidP="0099164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педагоги</w:t>
      </w:r>
      <w:r w:rsidR="002653FC" w:rsidRPr="008B5794">
        <w:rPr>
          <w:rFonts w:ascii="Times New Roman" w:hAnsi="Times New Roman"/>
          <w:sz w:val="28"/>
          <w:szCs w:val="28"/>
        </w:rPr>
        <w:t>, предлагаем вашему вниманию варианты русских народн</w:t>
      </w:r>
      <w:r w:rsidR="002653FC">
        <w:rPr>
          <w:rFonts w:ascii="Times New Roman" w:hAnsi="Times New Roman"/>
          <w:sz w:val="28"/>
          <w:szCs w:val="28"/>
        </w:rPr>
        <w:t xml:space="preserve">ых подвижных игр для детей </w:t>
      </w:r>
      <w:r>
        <w:rPr>
          <w:rFonts w:ascii="Times New Roman" w:hAnsi="Times New Roman"/>
          <w:sz w:val="28"/>
          <w:szCs w:val="28"/>
        </w:rPr>
        <w:t>младшего школьного</w:t>
      </w:r>
      <w:r w:rsidR="009D7A1E">
        <w:rPr>
          <w:rFonts w:ascii="Times New Roman" w:hAnsi="Times New Roman"/>
          <w:sz w:val="28"/>
          <w:szCs w:val="28"/>
        </w:rPr>
        <w:t xml:space="preserve"> возраста, </w:t>
      </w:r>
      <w:r w:rsidR="002653FC" w:rsidRPr="008B5794">
        <w:rPr>
          <w:rFonts w:ascii="Times New Roman" w:hAnsi="Times New Roman"/>
          <w:sz w:val="28"/>
          <w:szCs w:val="28"/>
        </w:rPr>
        <w:t xml:space="preserve">в которые можно играть не только в </w:t>
      </w:r>
      <w:r>
        <w:rPr>
          <w:rFonts w:ascii="Times New Roman" w:hAnsi="Times New Roman"/>
          <w:sz w:val="28"/>
          <w:szCs w:val="28"/>
        </w:rPr>
        <w:t>Центре</w:t>
      </w:r>
      <w:r w:rsidR="002653FC" w:rsidRPr="008B5794">
        <w:rPr>
          <w:rFonts w:ascii="Times New Roman" w:hAnsi="Times New Roman"/>
          <w:sz w:val="28"/>
          <w:szCs w:val="28"/>
        </w:rPr>
        <w:t>, но и дома, и во дворе.</w:t>
      </w:r>
    </w:p>
    <w:p w:rsidR="004566FC" w:rsidRDefault="004566FC" w:rsidP="002653FC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2653FC" w:rsidRPr="0099164F" w:rsidRDefault="0099164F" w:rsidP="002653FC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Хоровод-игра "Ай, гугу!</w:t>
      </w:r>
      <w:r w:rsidR="002653FC" w:rsidRPr="0099164F">
        <w:rPr>
          <w:rFonts w:ascii="Times New Roman" w:hAnsi="Times New Roman"/>
          <w:b/>
          <w:sz w:val="28"/>
          <w:szCs w:val="28"/>
        </w:rPr>
        <w:t>"</w:t>
      </w:r>
    </w:p>
    <w:p w:rsidR="002653FC" w:rsidRPr="0099164F" w:rsidRDefault="002653FC" w:rsidP="002653FC">
      <w:pPr>
        <w:spacing w:after="0" w:line="360" w:lineRule="auto"/>
        <w:contextualSpacing/>
        <w:rPr>
          <w:rFonts w:ascii="Times New Roman" w:hAnsi="Times New Roman"/>
          <w:i/>
          <w:sz w:val="28"/>
          <w:szCs w:val="28"/>
        </w:rPr>
      </w:pPr>
      <w:r w:rsidRPr="0099164F">
        <w:rPr>
          <w:rFonts w:ascii="Times New Roman" w:hAnsi="Times New Roman"/>
          <w:i/>
          <w:sz w:val="28"/>
          <w:szCs w:val="28"/>
        </w:rPr>
        <w:t>Дети встают в круг. Ведущий ведет детей за собой и произносит слова:</w:t>
      </w:r>
    </w:p>
    <w:p w:rsidR="002653FC" w:rsidRPr="008B5794" w:rsidRDefault="002653FC" w:rsidP="002653FC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8B5794">
        <w:rPr>
          <w:rFonts w:ascii="Times New Roman" w:hAnsi="Times New Roman"/>
          <w:sz w:val="28"/>
          <w:szCs w:val="28"/>
        </w:rPr>
        <w:t>Ай, гугу, гугу, гугу,</w:t>
      </w:r>
    </w:p>
    <w:p w:rsidR="002653FC" w:rsidRPr="008B5794" w:rsidRDefault="002653FC" w:rsidP="002653FC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8B5794">
        <w:rPr>
          <w:rFonts w:ascii="Times New Roman" w:hAnsi="Times New Roman"/>
          <w:sz w:val="28"/>
          <w:szCs w:val="28"/>
        </w:rPr>
        <w:t>Не кружится на лугу.</w:t>
      </w:r>
    </w:p>
    <w:p w:rsidR="002653FC" w:rsidRPr="008B5794" w:rsidRDefault="002653FC" w:rsidP="002653FC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8B5794">
        <w:rPr>
          <w:rFonts w:ascii="Times New Roman" w:hAnsi="Times New Roman"/>
          <w:sz w:val="28"/>
          <w:szCs w:val="28"/>
        </w:rPr>
        <w:t>На лугу - то лужица,</w:t>
      </w:r>
    </w:p>
    <w:p w:rsidR="002653FC" w:rsidRPr="008B5794" w:rsidRDefault="002653FC" w:rsidP="002653FC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8B5794">
        <w:rPr>
          <w:rFonts w:ascii="Times New Roman" w:hAnsi="Times New Roman"/>
          <w:sz w:val="28"/>
          <w:szCs w:val="28"/>
        </w:rPr>
        <w:t>Голова закружится.</w:t>
      </w:r>
    </w:p>
    <w:p w:rsidR="002653FC" w:rsidRPr="008B5794" w:rsidRDefault="002653FC" w:rsidP="002653FC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8B5794">
        <w:rPr>
          <w:rFonts w:ascii="Times New Roman" w:hAnsi="Times New Roman"/>
          <w:sz w:val="28"/>
          <w:szCs w:val="28"/>
        </w:rPr>
        <w:t>Ой, вода! Ой, вода!</w:t>
      </w:r>
    </w:p>
    <w:p w:rsidR="002653FC" w:rsidRPr="008B5794" w:rsidRDefault="002653FC" w:rsidP="002653FC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8B5794">
        <w:rPr>
          <w:rFonts w:ascii="Times New Roman" w:hAnsi="Times New Roman"/>
          <w:sz w:val="28"/>
          <w:szCs w:val="28"/>
        </w:rPr>
        <w:t>Вот беда, так беда!</w:t>
      </w:r>
    </w:p>
    <w:p w:rsidR="002653FC" w:rsidRPr="008B5794" w:rsidRDefault="002653FC" w:rsidP="002653FC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8B5794">
        <w:rPr>
          <w:rFonts w:ascii="Times New Roman" w:hAnsi="Times New Roman"/>
          <w:sz w:val="28"/>
          <w:szCs w:val="28"/>
        </w:rPr>
        <w:lastRenderedPageBreak/>
        <w:t>Прыг - скок, прыг - скок,</w:t>
      </w:r>
    </w:p>
    <w:p w:rsidR="002653FC" w:rsidRPr="008B5794" w:rsidRDefault="002653FC" w:rsidP="002653FC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8B5794">
        <w:rPr>
          <w:rFonts w:ascii="Times New Roman" w:hAnsi="Times New Roman"/>
          <w:sz w:val="28"/>
          <w:szCs w:val="28"/>
        </w:rPr>
        <w:t>Прыгал, прыгал и скакал,</w:t>
      </w:r>
    </w:p>
    <w:p w:rsidR="002653FC" w:rsidRPr="008B5794" w:rsidRDefault="002653FC" w:rsidP="002653FC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8B5794">
        <w:rPr>
          <w:rFonts w:ascii="Times New Roman" w:hAnsi="Times New Roman"/>
          <w:sz w:val="28"/>
          <w:szCs w:val="28"/>
        </w:rPr>
        <w:t>Прямо в лужицу попал!</w:t>
      </w:r>
    </w:p>
    <w:p w:rsidR="004566FC" w:rsidRDefault="004566FC" w:rsidP="002653FC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2653FC" w:rsidRPr="0099164F" w:rsidRDefault="002653FC" w:rsidP="002653FC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  <w:r w:rsidRPr="0099164F">
        <w:rPr>
          <w:rFonts w:ascii="Times New Roman" w:hAnsi="Times New Roman"/>
          <w:b/>
          <w:sz w:val="28"/>
          <w:szCs w:val="28"/>
        </w:rPr>
        <w:t>2. Игра "Платочек"</w:t>
      </w:r>
    </w:p>
    <w:p w:rsidR="002653FC" w:rsidRPr="0099164F" w:rsidRDefault="002653FC" w:rsidP="002653FC">
      <w:pPr>
        <w:spacing w:after="0" w:line="360" w:lineRule="auto"/>
        <w:contextualSpacing/>
        <w:rPr>
          <w:rFonts w:ascii="Times New Roman" w:hAnsi="Times New Roman"/>
          <w:i/>
          <w:sz w:val="28"/>
          <w:szCs w:val="28"/>
        </w:rPr>
      </w:pPr>
      <w:r w:rsidRPr="0099164F">
        <w:rPr>
          <w:rFonts w:ascii="Times New Roman" w:hAnsi="Times New Roman"/>
          <w:i/>
          <w:sz w:val="28"/>
          <w:szCs w:val="28"/>
        </w:rPr>
        <w:t>Д</w:t>
      </w:r>
      <w:r w:rsidR="0099164F">
        <w:rPr>
          <w:rFonts w:ascii="Times New Roman" w:hAnsi="Times New Roman"/>
          <w:i/>
          <w:sz w:val="28"/>
          <w:szCs w:val="28"/>
        </w:rPr>
        <w:t>ети сидят на стульчиках. Ведущий</w:t>
      </w:r>
      <w:r w:rsidRPr="0099164F">
        <w:rPr>
          <w:rFonts w:ascii="Times New Roman" w:hAnsi="Times New Roman"/>
          <w:i/>
          <w:sz w:val="28"/>
          <w:szCs w:val="28"/>
        </w:rPr>
        <w:t xml:space="preserve"> в центре круга, показывает платочек.</w:t>
      </w:r>
    </w:p>
    <w:p w:rsidR="002653FC" w:rsidRPr="008B5794" w:rsidRDefault="002653FC" w:rsidP="002653FC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8B5794">
        <w:rPr>
          <w:rFonts w:ascii="Times New Roman" w:hAnsi="Times New Roman"/>
          <w:sz w:val="28"/>
          <w:szCs w:val="28"/>
        </w:rPr>
        <w:t>Вот какой у меня платочек,</w:t>
      </w:r>
    </w:p>
    <w:p w:rsidR="002653FC" w:rsidRPr="008B5794" w:rsidRDefault="002653FC" w:rsidP="002653FC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8B5794">
        <w:rPr>
          <w:rFonts w:ascii="Times New Roman" w:hAnsi="Times New Roman"/>
          <w:sz w:val="28"/>
          <w:szCs w:val="28"/>
        </w:rPr>
        <w:t xml:space="preserve">Пойди, попляши, </w:t>
      </w:r>
      <w:r>
        <w:rPr>
          <w:rFonts w:ascii="Times New Roman" w:hAnsi="Times New Roman"/>
          <w:sz w:val="28"/>
          <w:szCs w:val="28"/>
        </w:rPr>
        <w:t>Катенька, дружочек (повязывает)</w:t>
      </w:r>
      <w:r w:rsidRPr="008B5794">
        <w:rPr>
          <w:rFonts w:ascii="Times New Roman" w:hAnsi="Times New Roman"/>
          <w:sz w:val="28"/>
          <w:szCs w:val="28"/>
        </w:rPr>
        <w:t>,</w:t>
      </w:r>
    </w:p>
    <w:p w:rsidR="002653FC" w:rsidRPr="008B5794" w:rsidRDefault="002653FC" w:rsidP="002653FC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8B5794">
        <w:rPr>
          <w:rFonts w:ascii="Times New Roman" w:hAnsi="Times New Roman"/>
          <w:sz w:val="28"/>
          <w:szCs w:val="28"/>
        </w:rPr>
        <w:t>Всем ребят</w:t>
      </w:r>
      <w:r>
        <w:rPr>
          <w:rFonts w:ascii="Times New Roman" w:hAnsi="Times New Roman"/>
          <w:sz w:val="28"/>
          <w:szCs w:val="28"/>
        </w:rPr>
        <w:t>ам Катеньку покажу (показывает)</w:t>
      </w:r>
      <w:r w:rsidRPr="008B5794">
        <w:rPr>
          <w:rFonts w:ascii="Times New Roman" w:hAnsi="Times New Roman"/>
          <w:sz w:val="28"/>
          <w:szCs w:val="28"/>
        </w:rPr>
        <w:t>.</w:t>
      </w:r>
    </w:p>
    <w:p w:rsidR="002653FC" w:rsidRPr="008B5794" w:rsidRDefault="002653FC" w:rsidP="002653FC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8B5794">
        <w:rPr>
          <w:rFonts w:ascii="Times New Roman" w:hAnsi="Times New Roman"/>
          <w:sz w:val="28"/>
          <w:szCs w:val="28"/>
        </w:rPr>
        <w:t>Вот - вот, вот как Катенька идет,</w:t>
      </w:r>
    </w:p>
    <w:p w:rsidR="002653FC" w:rsidRPr="008B5794" w:rsidRDefault="002653FC" w:rsidP="002653FC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8B5794">
        <w:rPr>
          <w:rFonts w:ascii="Times New Roman" w:hAnsi="Times New Roman"/>
          <w:sz w:val="28"/>
          <w:szCs w:val="28"/>
        </w:rPr>
        <w:t>Песенку веселую нам поет.</w:t>
      </w:r>
    </w:p>
    <w:p w:rsidR="002653FC" w:rsidRPr="008B5794" w:rsidRDefault="002653FC" w:rsidP="002653FC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8B5794">
        <w:rPr>
          <w:rFonts w:ascii="Times New Roman" w:hAnsi="Times New Roman"/>
          <w:sz w:val="28"/>
          <w:szCs w:val="28"/>
        </w:rPr>
        <w:t>Ты плясать умеешь ли? - Посмотрю.</w:t>
      </w:r>
    </w:p>
    <w:p w:rsidR="002653FC" w:rsidRPr="008B5794" w:rsidRDefault="002653FC" w:rsidP="002653FC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8B5794">
        <w:rPr>
          <w:rFonts w:ascii="Times New Roman" w:hAnsi="Times New Roman"/>
          <w:sz w:val="28"/>
          <w:szCs w:val="28"/>
        </w:rPr>
        <w:t>Маме с папой Катеньку похва</w:t>
      </w:r>
      <w:r w:rsidR="0099164F">
        <w:rPr>
          <w:rFonts w:ascii="Times New Roman" w:hAnsi="Times New Roman"/>
          <w:sz w:val="28"/>
          <w:szCs w:val="28"/>
        </w:rPr>
        <w:t>лю (дети хлопают, Катя танцует)</w:t>
      </w:r>
      <w:r w:rsidRPr="008B5794">
        <w:rPr>
          <w:rFonts w:ascii="Times New Roman" w:hAnsi="Times New Roman"/>
          <w:sz w:val="28"/>
          <w:szCs w:val="28"/>
        </w:rPr>
        <w:t>.</w:t>
      </w:r>
    </w:p>
    <w:p w:rsidR="002653FC" w:rsidRPr="008B5794" w:rsidRDefault="002653FC" w:rsidP="002653FC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8B5794">
        <w:rPr>
          <w:rFonts w:ascii="Times New Roman" w:hAnsi="Times New Roman"/>
          <w:sz w:val="28"/>
          <w:szCs w:val="28"/>
        </w:rPr>
        <w:t>Веселее, Катенька, попляши,</w:t>
      </w:r>
    </w:p>
    <w:p w:rsidR="002653FC" w:rsidRPr="008B5794" w:rsidRDefault="002653FC" w:rsidP="002653FC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8B5794">
        <w:rPr>
          <w:rFonts w:ascii="Times New Roman" w:hAnsi="Times New Roman"/>
          <w:sz w:val="28"/>
          <w:szCs w:val="28"/>
        </w:rPr>
        <w:t>Мы похлопаем от души.</w:t>
      </w:r>
    </w:p>
    <w:p w:rsidR="004566FC" w:rsidRDefault="004566FC" w:rsidP="002653FC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2653FC" w:rsidRPr="0099164F" w:rsidRDefault="002653FC" w:rsidP="002653FC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  <w:r w:rsidRPr="0099164F">
        <w:rPr>
          <w:rFonts w:ascii="Times New Roman" w:hAnsi="Times New Roman"/>
          <w:b/>
          <w:sz w:val="28"/>
          <w:szCs w:val="28"/>
        </w:rPr>
        <w:t>3. Игра "Ворон"</w:t>
      </w:r>
    </w:p>
    <w:p w:rsidR="002653FC" w:rsidRPr="0099164F" w:rsidRDefault="002653FC" w:rsidP="002653FC">
      <w:pPr>
        <w:spacing w:after="0" w:line="360" w:lineRule="auto"/>
        <w:contextualSpacing/>
        <w:rPr>
          <w:rFonts w:ascii="Times New Roman" w:hAnsi="Times New Roman"/>
          <w:i/>
          <w:sz w:val="28"/>
          <w:szCs w:val="28"/>
        </w:rPr>
      </w:pPr>
      <w:r w:rsidRPr="0099164F">
        <w:rPr>
          <w:rFonts w:ascii="Times New Roman" w:hAnsi="Times New Roman"/>
          <w:i/>
          <w:sz w:val="28"/>
          <w:szCs w:val="28"/>
        </w:rPr>
        <w:t>Перед началом игры выбир</w:t>
      </w:r>
      <w:r w:rsidR="0099164F">
        <w:rPr>
          <w:rFonts w:ascii="Times New Roman" w:hAnsi="Times New Roman"/>
          <w:i/>
          <w:sz w:val="28"/>
          <w:szCs w:val="28"/>
        </w:rPr>
        <w:t>аются пташки (например, воробьи) голосу которых дет</w:t>
      </w:r>
      <w:r w:rsidRPr="0099164F">
        <w:rPr>
          <w:rFonts w:ascii="Times New Roman" w:hAnsi="Times New Roman"/>
          <w:i/>
          <w:sz w:val="28"/>
          <w:szCs w:val="28"/>
        </w:rPr>
        <w:t>и смогут подражать. Выбирается ворон. Пташки летают, кричат.</w:t>
      </w:r>
      <w:r w:rsidRPr="008B5794">
        <w:rPr>
          <w:rFonts w:ascii="Times New Roman" w:hAnsi="Times New Roman"/>
          <w:sz w:val="28"/>
          <w:szCs w:val="28"/>
        </w:rPr>
        <w:t xml:space="preserve"> </w:t>
      </w:r>
      <w:r w:rsidRPr="0099164F">
        <w:rPr>
          <w:rFonts w:ascii="Times New Roman" w:hAnsi="Times New Roman"/>
          <w:i/>
          <w:sz w:val="28"/>
          <w:szCs w:val="28"/>
        </w:rPr>
        <w:t>Из гнезда вылетает ворон и кричит: "Кар-р-р! " Пташки прячутся в домик, ворон пытается их поймать.</w:t>
      </w:r>
    </w:p>
    <w:p w:rsidR="0099164F" w:rsidRDefault="0099164F" w:rsidP="002653FC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2653FC" w:rsidRDefault="002653FC" w:rsidP="00F60608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B5794">
        <w:rPr>
          <w:rFonts w:ascii="Times New Roman" w:hAnsi="Times New Roman"/>
          <w:b/>
          <w:sz w:val="28"/>
          <w:szCs w:val="28"/>
        </w:rPr>
        <w:t>Надеемся, что вам понравится играть с детками и это станет вашей доброй традицией! Удачи!</w:t>
      </w:r>
    </w:p>
    <w:p w:rsidR="00FC32EF" w:rsidRDefault="00FC32EF" w:rsidP="00F60608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C32EF" w:rsidRDefault="00FC32EF" w:rsidP="002653FC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2653FC" w:rsidRDefault="002653FC" w:rsidP="002653FC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53FC" w:rsidRPr="008B5794" w:rsidRDefault="002653FC" w:rsidP="00FC32EF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C32EF" w:rsidRDefault="00FC32EF" w:rsidP="00FC32EF">
      <w:pPr>
        <w:contextualSpacing/>
        <w:rPr>
          <w:rFonts w:ascii="Times New Roman" w:hAnsi="Times New Roman"/>
          <w:b/>
          <w:sz w:val="28"/>
          <w:szCs w:val="28"/>
        </w:rPr>
      </w:pPr>
    </w:p>
    <w:p w:rsidR="002653FC" w:rsidRPr="00F60608" w:rsidRDefault="003C5709" w:rsidP="002653FC">
      <w:pPr>
        <w:pStyle w:val="a7"/>
        <w:tabs>
          <w:tab w:val="left" w:pos="6195"/>
        </w:tabs>
        <w:ind w:left="0" w:firstLine="0"/>
        <w:jc w:val="center"/>
        <w:rPr>
          <w:rStyle w:val="c1"/>
          <w:b/>
          <w:i/>
          <w:color w:val="000000"/>
          <w:sz w:val="40"/>
          <w:szCs w:val="40"/>
          <w:lang w:eastAsia="ru-RU"/>
        </w:rPr>
      </w:pPr>
      <w:r w:rsidRPr="00F60608">
        <w:rPr>
          <w:rFonts w:ascii="Times New Roman" w:hAnsi="Times New Roman"/>
          <w:b/>
          <w:i/>
          <w:color w:val="000000"/>
          <w:sz w:val="40"/>
          <w:szCs w:val="40"/>
          <w:lang w:eastAsia="ru-RU"/>
        </w:rPr>
        <w:lastRenderedPageBreak/>
        <w:t xml:space="preserve"> </w:t>
      </w:r>
      <w:r w:rsidR="002653FC" w:rsidRPr="00F60608">
        <w:rPr>
          <w:rFonts w:ascii="Times New Roman" w:hAnsi="Times New Roman"/>
          <w:b/>
          <w:i/>
          <w:color w:val="000000"/>
          <w:sz w:val="40"/>
          <w:szCs w:val="40"/>
          <w:lang w:eastAsia="ru-RU"/>
        </w:rPr>
        <w:t>«Путешествия в Страну русских народных игр»</w:t>
      </w:r>
    </w:p>
    <w:p w:rsidR="002653FC" w:rsidRPr="00ED3C5B" w:rsidRDefault="00F60608" w:rsidP="002653FC">
      <w:pPr>
        <w:pStyle w:val="a7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2192655</wp:posOffset>
            </wp:positionH>
            <wp:positionV relativeFrom="paragraph">
              <wp:posOffset>103505</wp:posOffset>
            </wp:positionV>
            <wp:extent cx="1737995" cy="1745615"/>
            <wp:effectExtent l="19050" t="0" r="0" b="0"/>
            <wp:wrapSquare wrapText="bothSides"/>
            <wp:docPr id="3" name="Рисунок 3" descr="http://i2.det-ostrovok.ru/1/6042/60412879/afacdb/105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2.det-ostrovok.ru/1/6042/60412879/afacdb/105-pn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5" cy="174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0608" w:rsidRDefault="00F60608" w:rsidP="00AA00D3">
      <w:pPr>
        <w:pStyle w:val="a4"/>
      </w:pPr>
    </w:p>
    <w:p w:rsidR="00F60608" w:rsidRDefault="00F60608" w:rsidP="00AA00D3">
      <w:pPr>
        <w:pStyle w:val="a4"/>
      </w:pPr>
    </w:p>
    <w:p w:rsidR="00F60608" w:rsidRDefault="00F60608" w:rsidP="00AA00D3">
      <w:pPr>
        <w:pStyle w:val="a4"/>
      </w:pPr>
    </w:p>
    <w:p w:rsidR="00F60608" w:rsidRDefault="00F60608" w:rsidP="00AA00D3">
      <w:pPr>
        <w:pStyle w:val="a4"/>
      </w:pPr>
    </w:p>
    <w:p w:rsidR="00F60608" w:rsidRDefault="00F60608" w:rsidP="00AA00D3">
      <w:pPr>
        <w:pStyle w:val="a4"/>
      </w:pPr>
    </w:p>
    <w:p w:rsidR="002653FC" w:rsidRPr="0099164F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164F">
        <w:rPr>
          <w:rFonts w:ascii="Times New Roman" w:hAnsi="Times New Roman" w:cs="Times New Roman"/>
          <w:b/>
          <w:i/>
          <w:sz w:val="28"/>
          <w:szCs w:val="28"/>
        </w:rPr>
        <w:t>Цель: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t>обучение детей русским народным подвижным играм и формирование положительной мотивации для развития динамической активности детей.</w:t>
      </w:r>
    </w:p>
    <w:p w:rsidR="002653FC" w:rsidRPr="0099164F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164F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t>Вызвать у детей интерес к русским народным играм, желание играть в них.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t>Упражнять в выполнении основных видов движений через игровые задания.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t>Доставить детям радость.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t>Воспитывать умение действовать в коллективе, выполнять правила в играх.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t>разучивание считалок</w:t>
      </w:r>
    </w:p>
    <w:p w:rsidR="0099164F" w:rsidRDefault="0099164F" w:rsidP="00F6060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653FC" w:rsidRPr="0099164F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164F">
        <w:rPr>
          <w:rFonts w:ascii="Times New Roman" w:hAnsi="Times New Roman" w:cs="Times New Roman"/>
          <w:b/>
          <w:i/>
          <w:sz w:val="28"/>
          <w:szCs w:val="28"/>
        </w:rPr>
        <w:t>Реквизит: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t>Перчаточная кукла Петрушка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t>Костюм Бабы-Яги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t>Метла для Бабы-Яги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t>Берлога Медведя (ящик, корзина, бревно)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t>Палочки для выбора водящего</w:t>
      </w:r>
    </w:p>
    <w:p w:rsidR="002653FC" w:rsidRPr="0099164F" w:rsidRDefault="002653FC" w:rsidP="0099164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164F">
        <w:rPr>
          <w:rFonts w:ascii="Times New Roman" w:hAnsi="Times New Roman" w:cs="Times New Roman"/>
          <w:b/>
          <w:i/>
          <w:sz w:val="28"/>
          <w:szCs w:val="28"/>
        </w:rPr>
        <w:t xml:space="preserve">Ход </w:t>
      </w:r>
      <w:r w:rsidR="003C5709">
        <w:rPr>
          <w:rFonts w:ascii="Times New Roman" w:hAnsi="Times New Roman" w:cs="Times New Roman"/>
          <w:b/>
          <w:i/>
          <w:sz w:val="28"/>
          <w:szCs w:val="28"/>
        </w:rPr>
        <w:t>мероприятия.</w:t>
      </w:r>
    </w:p>
    <w:p w:rsidR="002653FC" w:rsidRPr="0099164F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164F">
        <w:rPr>
          <w:rFonts w:ascii="Times New Roman" w:hAnsi="Times New Roman" w:cs="Times New Roman"/>
          <w:i/>
          <w:sz w:val="28"/>
          <w:szCs w:val="28"/>
        </w:rPr>
        <w:t>Беседа о русских народных играх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t>-Давайте сегодня вспомним русские народные игры.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lastRenderedPageBreak/>
        <w:t>- Кто мне скажет, можно ли прожить без игры?  (Можно, но ничего хорошего из этого не выйдет)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t xml:space="preserve">- Именно поэтому люди играют в разные игры с тех пор, как существует человечество. 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t>- А какие русские народные игры вы знаете?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t>- Почему их называют русскими народными играми?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t>Русские народные игры для детей всегда были популярны среди маленьких, заводных непосед. Забавы интересны не только детям, но и некоторым взрослым. В игры играли с древних времен и сегодня играют и с мамами, и с бабушками, и с друзьями, и на массовых праздниках, веселых мероприятиях, народных гуляниях. 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64F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F60608">
        <w:rPr>
          <w:rFonts w:ascii="Times New Roman" w:hAnsi="Times New Roman" w:cs="Times New Roman"/>
          <w:sz w:val="28"/>
          <w:szCs w:val="28"/>
        </w:rPr>
        <w:t xml:space="preserve"> Ребята, приглашаю вас отправиться в страну русских народных игр!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t>И кто нам в этом поможет, мы сейчас узнаем. Слушайте загадку: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t>Он игрушка – забияка,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t>Клоун, озорник, кривляка!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t>Позабавит, рассмешит,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t>Посмеетесь от души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t>Он с бубенчиком в руке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t>В сине-красном колпаке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t>Он – веселая игрушка,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t>А зовут его…(Петрушка)</w:t>
      </w:r>
    </w:p>
    <w:p w:rsidR="002653FC" w:rsidRPr="0099164F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164F">
        <w:rPr>
          <w:rFonts w:ascii="Times New Roman" w:hAnsi="Times New Roman" w:cs="Times New Roman"/>
          <w:i/>
          <w:sz w:val="28"/>
          <w:szCs w:val="28"/>
        </w:rPr>
        <w:t>Ведущий достает из мешка куклу-перчатку «Петрушку».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64F">
        <w:rPr>
          <w:rFonts w:ascii="Times New Roman" w:hAnsi="Times New Roman" w:cs="Times New Roman"/>
          <w:i/>
          <w:sz w:val="28"/>
          <w:szCs w:val="28"/>
        </w:rPr>
        <w:t>Петрушка:</w:t>
      </w:r>
      <w:r w:rsidRPr="00F60608">
        <w:rPr>
          <w:rFonts w:ascii="Times New Roman" w:hAnsi="Times New Roman" w:cs="Times New Roman"/>
          <w:sz w:val="28"/>
          <w:szCs w:val="28"/>
        </w:rPr>
        <w:t xml:space="preserve"> «Здравствуйте, ребята! А вот и я, вы узнали все меня друзья! Да, ребята, я Петрушка, озорная и веселая игрушка! Вы хотите со мной поиграть?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t>А чтобы узнать, в какую игру мы сейчас будем играть, отгадайте загадку: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t>Кто там спит зимой в берлоге,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t>И не ходит по дороге.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lastRenderedPageBreak/>
        <w:t>Он малину ест и мед.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t>В теплой шубке круглый год…(Медведь)</w:t>
      </w:r>
    </w:p>
    <w:p w:rsidR="002653FC" w:rsidRPr="0099164F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64F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proofErr w:type="gramStart"/>
      <w:r w:rsidRPr="0099164F">
        <w:rPr>
          <w:rFonts w:ascii="Times New Roman" w:hAnsi="Times New Roman" w:cs="Times New Roman"/>
          <w:b/>
          <w:sz w:val="28"/>
          <w:szCs w:val="28"/>
        </w:rPr>
        <w:t>« У</w:t>
      </w:r>
      <w:proofErr w:type="gramEnd"/>
      <w:r w:rsidRPr="0099164F">
        <w:rPr>
          <w:rFonts w:ascii="Times New Roman" w:hAnsi="Times New Roman" w:cs="Times New Roman"/>
          <w:b/>
          <w:sz w:val="28"/>
          <w:szCs w:val="28"/>
        </w:rPr>
        <w:t xml:space="preserve"> медведя во бору»</w:t>
      </w:r>
    </w:p>
    <w:p w:rsidR="002653FC" w:rsidRPr="0099164F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164F">
        <w:rPr>
          <w:rFonts w:ascii="Times New Roman" w:hAnsi="Times New Roman" w:cs="Times New Roman"/>
          <w:i/>
          <w:sz w:val="28"/>
          <w:szCs w:val="28"/>
        </w:rPr>
        <w:t>Играющие выбирают медведя, с помощью считалки. Определяют место его берлоги и своего домика. Дети идут в лес за грибами, ягодами и напевают песенку: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t>У медведя во бору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t>Грибы, ягоды беру!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t>А медведь не спит,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t>Все на нас глядит.</w:t>
      </w:r>
    </w:p>
    <w:p w:rsidR="002653FC" w:rsidRPr="0099164F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164F">
        <w:rPr>
          <w:rFonts w:ascii="Times New Roman" w:hAnsi="Times New Roman" w:cs="Times New Roman"/>
          <w:i/>
          <w:sz w:val="28"/>
          <w:szCs w:val="28"/>
        </w:rPr>
        <w:t>Медведь просыпается, выходит из берлоги, медленно идет по поляне. Он быстро бежит за играющими и старается кого-то поймать. Пойманный становится медведем.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t>Правила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t>1. Медведь выходит из берлоги только после того, как дети споют песенку.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t>2. Дети в зависимости от поведения медведя могут не сразу бежать в свой дом, а повторить песенку, раззадорить его.</w:t>
      </w:r>
    </w:p>
    <w:p w:rsidR="0099164F" w:rsidRDefault="0099164F" w:rsidP="00F6060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Методика проведения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t>Берлогу медведя лучше разместить на другом конце площадки. Медведь из берлоги должен выбираться (перелезать через бревно, вылезать из ящика, корзины).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64F">
        <w:rPr>
          <w:rFonts w:ascii="Times New Roman" w:hAnsi="Times New Roman" w:cs="Times New Roman"/>
          <w:i/>
          <w:sz w:val="28"/>
          <w:szCs w:val="28"/>
        </w:rPr>
        <w:t>Петрушка:</w:t>
      </w:r>
      <w:r w:rsidRPr="00F606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0608">
        <w:rPr>
          <w:rFonts w:ascii="Times New Roman" w:hAnsi="Times New Roman" w:cs="Times New Roman"/>
          <w:sz w:val="28"/>
          <w:szCs w:val="28"/>
        </w:rPr>
        <w:t>« Какие</w:t>
      </w:r>
      <w:proofErr w:type="gramEnd"/>
      <w:r w:rsidRPr="00F60608">
        <w:rPr>
          <w:rFonts w:ascii="Times New Roman" w:hAnsi="Times New Roman" w:cs="Times New Roman"/>
          <w:sz w:val="28"/>
          <w:szCs w:val="28"/>
        </w:rPr>
        <w:t xml:space="preserve"> все молодцы! Дети, а ещё я люблю играть в «Дударя». А вы умеете в нее играть?»</w:t>
      </w:r>
    </w:p>
    <w:p w:rsidR="002653FC" w:rsidRPr="0099164F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64F">
        <w:rPr>
          <w:rFonts w:ascii="Times New Roman" w:hAnsi="Times New Roman" w:cs="Times New Roman"/>
          <w:b/>
          <w:sz w:val="28"/>
          <w:szCs w:val="28"/>
        </w:rPr>
        <w:t>Игра «Дударь»</w:t>
      </w:r>
    </w:p>
    <w:p w:rsidR="002653FC" w:rsidRPr="0099164F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164F">
        <w:rPr>
          <w:rFonts w:ascii="Times New Roman" w:hAnsi="Times New Roman" w:cs="Times New Roman"/>
          <w:i/>
          <w:sz w:val="28"/>
          <w:szCs w:val="28"/>
        </w:rPr>
        <w:t xml:space="preserve">С помощью считалки, дети выбирают Дударя. Он становится в круг. Вокруг него идёт хоровод и поёт песню: 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t xml:space="preserve">Дударь, Дударь, </w:t>
      </w:r>
      <w:proofErr w:type="spellStart"/>
      <w:r w:rsidRPr="00F60608">
        <w:rPr>
          <w:rFonts w:ascii="Times New Roman" w:hAnsi="Times New Roman" w:cs="Times New Roman"/>
          <w:sz w:val="28"/>
          <w:szCs w:val="28"/>
        </w:rPr>
        <w:t>Дударище</w:t>
      </w:r>
      <w:proofErr w:type="spellEnd"/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t xml:space="preserve">Старый, старый </w:t>
      </w:r>
      <w:proofErr w:type="spellStart"/>
      <w:r w:rsidRPr="00F60608">
        <w:rPr>
          <w:rFonts w:ascii="Times New Roman" w:hAnsi="Times New Roman" w:cs="Times New Roman"/>
          <w:sz w:val="28"/>
          <w:szCs w:val="28"/>
        </w:rPr>
        <w:t>старичище</w:t>
      </w:r>
      <w:proofErr w:type="spellEnd"/>
      <w:r w:rsidRPr="00F606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t>Его под колоду, его под сырую, его под гнилую.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lastRenderedPageBreak/>
        <w:t xml:space="preserve"> – Дударь, Дударь, что болит?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t xml:space="preserve"> </w:t>
      </w:r>
      <w:r w:rsidRPr="0099164F">
        <w:rPr>
          <w:rFonts w:ascii="Times New Roman" w:hAnsi="Times New Roman" w:cs="Times New Roman"/>
          <w:i/>
          <w:sz w:val="28"/>
          <w:szCs w:val="28"/>
        </w:rPr>
        <w:t>Дударь показывает и называет, что у него болит (рука, голова, спина, коленка и т.д.), все кладут руки на это место и снова начинают ходить по кругу с песней.</w:t>
      </w:r>
      <w:r w:rsidRPr="00F60608">
        <w:rPr>
          <w:rFonts w:ascii="Times New Roman" w:hAnsi="Times New Roman" w:cs="Times New Roman"/>
          <w:sz w:val="28"/>
          <w:szCs w:val="28"/>
        </w:rPr>
        <w:t xml:space="preserve"> Дударь, Дударь, </w:t>
      </w:r>
      <w:proofErr w:type="spellStart"/>
      <w:r w:rsidRPr="00F60608">
        <w:rPr>
          <w:rFonts w:ascii="Times New Roman" w:hAnsi="Times New Roman" w:cs="Times New Roman"/>
          <w:sz w:val="28"/>
          <w:szCs w:val="28"/>
        </w:rPr>
        <w:t>Дударище</w:t>
      </w:r>
      <w:proofErr w:type="spellEnd"/>
      <w:r w:rsidRPr="00F60608">
        <w:rPr>
          <w:rFonts w:ascii="Times New Roman" w:hAnsi="Times New Roman" w:cs="Times New Roman"/>
          <w:sz w:val="28"/>
          <w:szCs w:val="28"/>
        </w:rPr>
        <w:t xml:space="preserve"> старый, старый </w:t>
      </w:r>
      <w:proofErr w:type="spellStart"/>
      <w:r w:rsidRPr="00F60608">
        <w:rPr>
          <w:rFonts w:ascii="Times New Roman" w:hAnsi="Times New Roman" w:cs="Times New Roman"/>
          <w:sz w:val="28"/>
          <w:szCs w:val="28"/>
        </w:rPr>
        <w:t>старичище</w:t>
      </w:r>
      <w:proofErr w:type="spellEnd"/>
      <w:proofErr w:type="gramStart"/>
      <w:r w:rsidRPr="00F6060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60608">
        <w:rPr>
          <w:rFonts w:ascii="Times New Roman" w:hAnsi="Times New Roman" w:cs="Times New Roman"/>
          <w:sz w:val="28"/>
          <w:szCs w:val="28"/>
        </w:rPr>
        <w:t xml:space="preserve"> и т.д. </w:t>
      </w:r>
    </w:p>
    <w:p w:rsidR="002653FC" w:rsidRPr="0099164F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164F">
        <w:rPr>
          <w:rFonts w:ascii="Times New Roman" w:hAnsi="Times New Roman" w:cs="Times New Roman"/>
          <w:i/>
          <w:sz w:val="28"/>
          <w:szCs w:val="28"/>
        </w:rPr>
        <w:t>Когда надоест играть, Дударь говорит: «Выздоровел!»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64F">
        <w:rPr>
          <w:rFonts w:ascii="Times New Roman" w:hAnsi="Times New Roman" w:cs="Times New Roman"/>
          <w:i/>
          <w:sz w:val="28"/>
          <w:szCs w:val="28"/>
        </w:rPr>
        <w:t>Петрушка:</w:t>
      </w:r>
      <w:r w:rsidRPr="00F60608">
        <w:rPr>
          <w:rFonts w:ascii="Times New Roman" w:hAnsi="Times New Roman" w:cs="Times New Roman"/>
          <w:sz w:val="28"/>
          <w:szCs w:val="28"/>
        </w:rPr>
        <w:t xml:space="preserve"> «Ох, как весело с вами играть! Слушайте ещё одну загадку: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t>В глухом лесу в своей избушке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t>Совсем одна живет старушка.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t>Метлой она не пол метет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t xml:space="preserve">Метла – </w:t>
      </w:r>
      <w:proofErr w:type="spellStart"/>
      <w:r w:rsidRPr="00F60608">
        <w:rPr>
          <w:rFonts w:ascii="Times New Roman" w:hAnsi="Times New Roman" w:cs="Times New Roman"/>
          <w:sz w:val="28"/>
          <w:szCs w:val="28"/>
        </w:rPr>
        <w:t>старушкин</w:t>
      </w:r>
      <w:proofErr w:type="spellEnd"/>
      <w:r w:rsidRPr="00F60608">
        <w:rPr>
          <w:rFonts w:ascii="Times New Roman" w:hAnsi="Times New Roman" w:cs="Times New Roman"/>
          <w:sz w:val="28"/>
          <w:szCs w:val="28"/>
        </w:rPr>
        <w:t xml:space="preserve"> самолет...(Баба-Яга)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t>Петрушка ушел искать Бабу-Ягу. После этого влетает на метле она. Начинает играть с детьми.</w:t>
      </w:r>
    </w:p>
    <w:p w:rsidR="002653FC" w:rsidRPr="0099164F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64F">
        <w:rPr>
          <w:rFonts w:ascii="Times New Roman" w:hAnsi="Times New Roman" w:cs="Times New Roman"/>
          <w:b/>
          <w:sz w:val="28"/>
          <w:szCs w:val="28"/>
        </w:rPr>
        <w:t xml:space="preserve">Игра «Бабка – </w:t>
      </w:r>
      <w:proofErr w:type="spellStart"/>
      <w:r w:rsidRPr="0099164F">
        <w:rPr>
          <w:rFonts w:ascii="Times New Roman" w:hAnsi="Times New Roman" w:cs="Times New Roman"/>
          <w:b/>
          <w:sz w:val="28"/>
          <w:szCs w:val="28"/>
        </w:rPr>
        <w:t>Ежка</w:t>
      </w:r>
      <w:proofErr w:type="spellEnd"/>
      <w:r w:rsidRPr="0099164F">
        <w:rPr>
          <w:rFonts w:ascii="Times New Roman" w:hAnsi="Times New Roman" w:cs="Times New Roman"/>
          <w:b/>
          <w:sz w:val="28"/>
          <w:szCs w:val="28"/>
        </w:rPr>
        <w:t>»</w:t>
      </w:r>
    </w:p>
    <w:p w:rsidR="002653FC" w:rsidRPr="0099164F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164F">
        <w:rPr>
          <w:rFonts w:ascii="Times New Roman" w:hAnsi="Times New Roman" w:cs="Times New Roman"/>
          <w:i/>
          <w:sz w:val="28"/>
          <w:szCs w:val="28"/>
        </w:rPr>
        <w:t>В середину круга встает водящий — Бабка-</w:t>
      </w:r>
      <w:proofErr w:type="spellStart"/>
      <w:r w:rsidRPr="0099164F">
        <w:rPr>
          <w:rFonts w:ascii="Times New Roman" w:hAnsi="Times New Roman" w:cs="Times New Roman"/>
          <w:i/>
          <w:sz w:val="28"/>
          <w:szCs w:val="28"/>
        </w:rPr>
        <w:t>Ежка</w:t>
      </w:r>
      <w:proofErr w:type="spellEnd"/>
      <w:r w:rsidRPr="0099164F">
        <w:rPr>
          <w:rFonts w:ascii="Times New Roman" w:hAnsi="Times New Roman" w:cs="Times New Roman"/>
          <w:i/>
          <w:sz w:val="28"/>
          <w:szCs w:val="28"/>
        </w:rPr>
        <w:t>, в руках у нее «помело». Вокруг бегают играющие и дразнят ее:</w:t>
      </w:r>
    </w:p>
    <w:p w:rsidR="0099164F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t>Бабка</w:t>
      </w:r>
      <w:r w:rsidR="0099164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60608">
        <w:rPr>
          <w:rFonts w:ascii="Times New Roman" w:hAnsi="Times New Roman" w:cs="Times New Roman"/>
          <w:sz w:val="28"/>
          <w:szCs w:val="28"/>
        </w:rPr>
        <w:t>Ежка</w:t>
      </w:r>
      <w:proofErr w:type="spellEnd"/>
      <w:r w:rsidRPr="00F606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64F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t xml:space="preserve">Костяная Ножка </w:t>
      </w:r>
    </w:p>
    <w:p w:rsidR="0099164F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t xml:space="preserve">С печки упала, </w:t>
      </w:r>
    </w:p>
    <w:p w:rsidR="0099164F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t xml:space="preserve">Ногу сломала, </w:t>
      </w:r>
    </w:p>
    <w:p w:rsidR="0099164F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t xml:space="preserve">А потом и говорит: 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t>- У меня нога болит.</w:t>
      </w:r>
    </w:p>
    <w:p w:rsidR="002653FC" w:rsidRPr="0099164F" w:rsidRDefault="0099164F" w:rsidP="00F6060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164F">
        <w:rPr>
          <w:rFonts w:ascii="Times New Roman" w:hAnsi="Times New Roman" w:cs="Times New Roman"/>
          <w:i/>
          <w:sz w:val="28"/>
          <w:szCs w:val="28"/>
        </w:rPr>
        <w:t>Бабка-</w:t>
      </w:r>
      <w:proofErr w:type="spellStart"/>
      <w:r w:rsidR="002653FC" w:rsidRPr="0099164F">
        <w:rPr>
          <w:rFonts w:ascii="Times New Roman" w:hAnsi="Times New Roman" w:cs="Times New Roman"/>
          <w:i/>
          <w:sz w:val="28"/>
          <w:szCs w:val="28"/>
        </w:rPr>
        <w:t>Ежка</w:t>
      </w:r>
      <w:proofErr w:type="spellEnd"/>
      <w:r w:rsidR="002653FC" w:rsidRPr="0099164F">
        <w:rPr>
          <w:rFonts w:ascii="Times New Roman" w:hAnsi="Times New Roman" w:cs="Times New Roman"/>
          <w:i/>
          <w:sz w:val="28"/>
          <w:szCs w:val="28"/>
        </w:rPr>
        <w:t xml:space="preserve"> скачет на одной ноге и старается кого-нибудь коснуться «помелом». К кому прикоснется — тот и замирает.</w:t>
      </w:r>
    </w:p>
    <w:p w:rsidR="002653FC" w:rsidRPr="0099164F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164F">
        <w:rPr>
          <w:rFonts w:ascii="Times New Roman" w:hAnsi="Times New Roman" w:cs="Times New Roman"/>
          <w:i/>
          <w:sz w:val="28"/>
          <w:szCs w:val="28"/>
        </w:rPr>
        <w:t>Петрушка предлагает сыграть ещё в одну русскую народную игру.</w:t>
      </w:r>
    </w:p>
    <w:p w:rsidR="002653FC" w:rsidRPr="0099164F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64F">
        <w:rPr>
          <w:rFonts w:ascii="Times New Roman" w:hAnsi="Times New Roman" w:cs="Times New Roman"/>
          <w:b/>
          <w:sz w:val="28"/>
          <w:szCs w:val="28"/>
        </w:rPr>
        <w:t>Игра «Дядюшка Трифон»</w:t>
      </w:r>
    </w:p>
    <w:p w:rsidR="002653FC" w:rsidRPr="0099164F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164F">
        <w:rPr>
          <w:rFonts w:ascii="Times New Roman" w:hAnsi="Times New Roman" w:cs="Times New Roman"/>
          <w:i/>
          <w:sz w:val="28"/>
          <w:szCs w:val="28"/>
        </w:rPr>
        <w:t>Дети встают в круг, берутся за руки. В центре находится ведущий, которого выбрали при помощи палочек, а играющие ходят по кругу и говорят нараспев слова: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t>«А у дядюшки Трифона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lastRenderedPageBreak/>
        <w:t>Было семеро детей,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t>Семеро сыновей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t>Они не пили, не ели,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t>Друг на друга смотрели.</w:t>
      </w:r>
    </w:p>
    <w:p w:rsidR="002653FC" w:rsidRPr="00F60608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08">
        <w:rPr>
          <w:rFonts w:ascii="Times New Roman" w:hAnsi="Times New Roman" w:cs="Times New Roman"/>
          <w:sz w:val="28"/>
          <w:szCs w:val="28"/>
        </w:rPr>
        <w:t>Разом делали, как я!»</w:t>
      </w:r>
    </w:p>
    <w:p w:rsidR="002653FC" w:rsidRPr="0099164F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164F">
        <w:rPr>
          <w:rFonts w:ascii="Times New Roman" w:hAnsi="Times New Roman" w:cs="Times New Roman"/>
          <w:i/>
          <w:sz w:val="28"/>
          <w:szCs w:val="28"/>
        </w:rPr>
        <w:t>При последних словах все начинают повторять его жесты. Тот, кто повторил движения лучше всех, становится новым ведущим, а старый ведущий превращается в обычного игрока.</w:t>
      </w:r>
    </w:p>
    <w:p w:rsidR="002653FC" w:rsidRPr="0099164F" w:rsidRDefault="002653FC" w:rsidP="00F6060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164F">
        <w:rPr>
          <w:rFonts w:ascii="Times New Roman" w:hAnsi="Times New Roman" w:cs="Times New Roman"/>
          <w:i/>
          <w:sz w:val="28"/>
          <w:szCs w:val="28"/>
        </w:rPr>
        <w:t>Петрушка благодарит ребят и прощается с ними.</w:t>
      </w:r>
    </w:p>
    <w:p w:rsidR="002653FC" w:rsidRPr="00654D80" w:rsidRDefault="002653FC" w:rsidP="002653FC">
      <w:pPr>
        <w:pStyle w:val="c41"/>
        <w:spacing w:before="0" w:beforeAutospacing="0" w:after="0" w:afterAutospacing="0" w:line="360" w:lineRule="auto"/>
        <w:ind w:firstLine="709"/>
        <w:jc w:val="center"/>
        <w:rPr>
          <w:rStyle w:val="c1"/>
          <w:b/>
          <w:bCs/>
          <w:color w:val="000000"/>
          <w:u w:val="single"/>
        </w:rPr>
      </w:pPr>
    </w:p>
    <w:p w:rsidR="0058425F" w:rsidRDefault="0058425F" w:rsidP="004467E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25F" w:rsidRDefault="0058425F" w:rsidP="002653FC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25F" w:rsidRDefault="0058425F" w:rsidP="002653FC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25F" w:rsidRDefault="0058425F" w:rsidP="002653FC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25F" w:rsidRDefault="0058425F" w:rsidP="002653FC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25F" w:rsidRDefault="0058425F" w:rsidP="002653FC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66FC" w:rsidRDefault="004566FC" w:rsidP="004566FC">
      <w:pPr>
        <w:spacing w:before="168" w:after="168" w:line="330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C5709" w:rsidRDefault="003C5709" w:rsidP="004566FC">
      <w:pPr>
        <w:spacing w:before="168" w:after="168" w:line="330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C5709" w:rsidRDefault="003C5709" w:rsidP="004566FC">
      <w:pPr>
        <w:spacing w:before="168" w:after="168" w:line="330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C5709" w:rsidRDefault="003C5709" w:rsidP="004566FC">
      <w:pPr>
        <w:spacing w:before="168" w:after="168" w:line="330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C5709" w:rsidRDefault="003C5709" w:rsidP="004566FC">
      <w:pPr>
        <w:spacing w:before="168" w:after="168" w:line="330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C5709" w:rsidRDefault="003C5709" w:rsidP="004566FC">
      <w:pPr>
        <w:spacing w:before="168" w:after="168" w:line="330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C5709" w:rsidRDefault="003C5709" w:rsidP="004566FC">
      <w:pPr>
        <w:spacing w:before="168" w:after="168" w:line="330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566FC" w:rsidRPr="004566FC" w:rsidRDefault="004566FC" w:rsidP="004566FC">
      <w:pPr>
        <w:spacing w:before="180" w:after="0" w:line="36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D573C" w:rsidRPr="002653FC" w:rsidRDefault="000D573C" w:rsidP="003C57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3FC">
        <w:rPr>
          <w:rFonts w:ascii="Times New Roman" w:hAnsi="Times New Roman" w:cs="Times New Roman"/>
          <w:sz w:val="28"/>
          <w:szCs w:val="28"/>
        </w:rPr>
        <w:tab/>
      </w:r>
      <w:r w:rsidR="00C01D0C">
        <w:rPr>
          <w:rFonts w:ascii="Times New Roman" w:hAnsi="Times New Roman" w:cs="Times New Roman"/>
          <w:sz w:val="28"/>
          <w:szCs w:val="28"/>
        </w:rPr>
        <w:pict>
          <v:line id="_x0000_s1026" style="position:absolute;left:0;text-align:left;z-index:251660288;mso-position-horizontal-relative:text;mso-position-vertical-relative:text" from="3in,-231pt" to="3in,-231pt">
            <v:stroke endarrow="block"/>
          </v:line>
        </w:pict>
      </w:r>
      <w:r w:rsidRPr="002653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B92" w:rsidRPr="004566FC" w:rsidRDefault="004E2B92" w:rsidP="004E2B9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566FC">
        <w:rPr>
          <w:rFonts w:ascii="Times New Roman" w:hAnsi="Times New Roman" w:cs="Times New Roman"/>
          <w:b/>
          <w:sz w:val="44"/>
          <w:szCs w:val="44"/>
        </w:rPr>
        <w:lastRenderedPageBreak/>
        <w:t>Картотека русских народных игр</w:t>
      </w:r>
    </w:p>
    <w:p w:rsidR="004E2B92" w:rsidRDefault="004E2B92" w:rsidP="004E2B9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566FC">
        <w:rPr>
          <w:rFonts w:ascii="Times New Roman" w:hAnsi="Times New Roman" w:cs="Times New Roman"/>
          <w:b/>
          <w:sz w:val="44"/>
          <w:szCs w:val="44"/>
        </w:rPr>
        <w:t>для детей 5</w:t>
      </w:r>
      <w:r w:rsidR="003C5709">
        <w:rPr>
          <w:rFonts w:ascii="Times New Roman" w:hAnsi="Times New Roman" w:cs="Times New Roman"/>
          <w:b/>
          <w:sz w:val="44"/>
          <w:szCs w:val="44"/>
        </w:rPr>
        <w:t>-8</w:t>
      </w:r>
      <w:r w:rsidRPr="004566FC">
        <w:rPr>
          <w:rFonts w:ascii="Times New Roman" w:hAnsi="Times New Roman" w:cs="Times New Roman"/>
          <w:b/>
          <w:sz w:val="44"/>
          <w:szCs w:val="44"/>
        </w:rPr>
        <w:t xml:space="preserve"> лет</w:t>
      </w:r>
    </w:p>
    <w:p w:rsidR="004566FC" w:rsidRPr="004566FC" w:rsidRDefault="004566FC" w:rsidP="004566FC">
      <w:pPr>
        <w:rPr>
          <w:rFonts w:ascii="Times New Roman" w:hAnsi="Times New Roman" w:cs="Times New Roman"/>
          <w:b/>
          <w:sz w:val="44"/>
          <w:szCs w:val="44"/>
        </w:rPr>
      </w:pPr>
      <w:r w:rsidRPr="004566FC">
        <w:rPr>
          <w:rFonts w:ascii="Times New Roman" w:hAnsi="Times New Roman" w:cs="Times New Roman"/>
          <w:b/>
          <w:noProof/>
          <w:sz w:val="44"/>
          <w:szCs w:val="44"/>
        </w:rPr>
        <w:drawing>
          <wp:inline distT="0" distB="0" distL="0" distR="0">
            <wp:extent cx="4667250" cy="477520"/>
            <wp:effectExtent l="19050" t="0" r="0" b="0"/>
            <wp:docPr id="10" name="Рисунок 18" descr="DESIGN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ESIGN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77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B92" w:rsidRPr="004566FC" w:rsidRDefault="004E2B92" w:rsidP="004566FC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  <w:r w:rsidRPr="004566FC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«Гори ясно»</w:t>
      </w:r>
    </w:p>
    <w:p w:rsidR="004E2B92" w:rsidRPr="00801E40" w:rsidRDefault="004E2B92" w:rsidP="004566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E40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801E40">
        <w:rPr>
          <w:rFonts w:ascii="Times New Roman" w:hAnsi="Times New Roman" w:cs="Times New Roman"/>
          <w:sz w:val="28"/>
          <w:szCs w:val="28"/>
        </w:rPr>
        <w:t xml:space="preserve"> упражнять детей в умении самостоятельно менять направление движения со сменой тембровой окраски музыки. Воспитывать организованность, развивать ловкость, быстроту.</w:t>
      </w:r>
    </w:p>
    <w:p w:rsidR="004E2B92" w:rsidRPr="00801E40" w:rsidRDefault="004E2B92" w:rsidP="004566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E40">
        <w:rPr>
          <w:rFonts w:ascii="Times New Roman" w:hAnsi="Times New Roman" w:cs="Times New Roman"/>
          <w:sz w:val="28"/>
          <w:szCs w:val="28"/>
          <w:u w:val="single"/>
        </w:rPr>
        <w:t>Ход игры:</w:t>
      </w:r>
      <w:r w:rsidRPr="00801E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B92" w:rsidRPr="00801E40" w:rsidRDefault="004E2B92" w:rsidP="004566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E40">
        <w:rPr>
          <w:rFonts w:ascii="Times New Roman" w:hAnsi="Times New Roman" w:cs="Times New Roman"/>
          <w:sz w:val="28"/>
          <w:szCs w:val="28"/>
        </w:rPr>
        <w:t>Дети стоят в кругу, держась за руки. В середине ребёнок с платочком в руке.</w:t>
      </w:r>
    </w:p>
    <w:p w:rsidR="004E2B92" w:rsidRPr="00801E40" w:rsidRDefault="004E2B92" w:rsidP="004566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E40">
        <w:rPr>
          <w:rFonts w:ascii="Times New Roman" w:hAnsi="Times New Roman" w:cs="Times New Roman"/>
          <w:sz w:val="28"/>
          <w:szCs w:val="28"/>
        </w:rPr>
        <w:t>Все дети идут вправо по кругу, водящий машет платочком.</w:t>
      </w:r>
    </w:p>
    <w:p w:rsidR="004E2B92" w:rsidRPr="00801E40" w:rsidRDefault="004E2B92" w:rsidP="004566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E40">
        <w:rPr>
          <w:rFonts w:ascii="Times New Roman" w:hAnsi="Times New Roman" w:cs="Times New Roman"/>
          <w:sz w:val="28"/>
          <w:szCs w:val="28"/>
        </w:rPr>
        <w:t xml:space="preserve">Дети останавливаются и хлопают в ладоши. Водящий скачет внутри круга. </w:t>
      </w:r>
      <w:r w:rsidR="004566FC">
        <w:rPr>
          <w:rFonts w:ascii="Times New Roman" w:hAnsi="Times New Roman" w:cs="Times New Roman"/>
          <w:sz w:val="28"/>
          <w:szCs w:val="28"/>
        </w:rPr>
        <w:t xml:space="preserve">    </w:t>
      </w:r>
      <w:r w:rsidRPr="00801E40">
        <w:rPr>
          <w:rFonts w:ascii="Times New Roman" w:hAnsi="Times New Roman" w:cs="Times New Roman"/>
          <w:sz w:val="28"/>
          <w:szCs w:val="28"/>
        </w:rPr>
        <w:t>С окончанием музыки останавливается и встает перед двумя стоящими</w:t>
      </w:r>
      <w:r w:rsidR="004566F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01E40">
        <w:rPr>
          <w:rFonts w:ascii="Times New Roman" w:hAnsi="Times New Roman" w:cs="Times New Roman"/>
          <w:sz w:val="28"/>
          <w:szCs w:val="28"/>
        </w:rPr>
        <w:t xml:space="preserve"> в кругу детьми.</w:t>
      </w:r>
    </w:p>
    <w:p w:rsidR="004E2B92" w:rsidRPr="00801E40" w:rsidRDefault="004E2B92" w:rsidP="004566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E40">
        <w:rPr>
          <w:rFonts w:ascii="Times New Roman" w:hAnsi="Times New Roman" w:cs="Times New Roman"/>
          <w:sz w:val="28"/>
          <w:szCs w:val="28"/>
        </w:rPr>
        <w:t>Играющие хором поют считалочку:</w:t>
      </w:r>
    </w:p>
    <w:p w:rsidR="004E2B92" w:rsidRPr="00801E40" w:rsidRDefault="004E2B92" w:rsidP="004566FC">
      <w:pPr>
        <w:spacing w:after="0" w:line="360" w:lineRule="auto"/>
        <w:ind w:left="16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1E40">
        <w:rPr>
          <w:rFonts w:ascii="Times New Roman" w:hAnsi="Times New Roman" w:cs="Times New Roman"/>
          <w:i/>
          <w:sz w:val="28"/>
          <w:szCs w:val="28"/>
        </w:rPr>
        <w:t>«Гори, гори ясно,</w:t>
      </w:r>
    </w:p>
    <w:p w:rsidR="004E2B92" w:rsidRPr="00801E40" w:rsidRDefault="004E2B92" w:rsidP="004566FC">
      <w:pPr>
        <w:spacing w:after="0" w:line="360" w:lineRule="auto"/>
        <w:ind w:left="16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1E40">
        <w:rPr>
          <w:rFonts w:ascii="Times New Roman" w:hAnsi="Times New Roman" w:cs="Times New Roman"/>
          <w:i/>
          <w:sz w:val="28"/>
          <w:szCs w:val="28"/>
        </w:rPr>
        <w:t>Чтобы не погасло,</w:t>
      </w:r>
    </w:p>
    <w:p w:rsidR="004E2B92" w:rsidRPr="00801E40" w:rsidRDefault="004E2B92" w:rsidP="004566FC">
      <w:pPr>
        <w:spacing w:after="0" w:line="360" w:lineRule="auto"/>
        <w:ind w:left="16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1E40">
        <w:rPr>
          <w:rFonts w:ascii="Times New Roman" w:hAnsi="Times New Roman" w:cs="Times New Roman"/>
          <w:i/>
          <w:sz w:val="28"/>
          <w:szCs w:val="28"/>
        </w:rPr>
        <w:t>Раз, два, три!»</w:t>
      </w:r>
    </w:p>
    <w:p w:rsidR="004E2B92" w:rsidRDefault="004E2B92" w:rsidP="004566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E40">
        <w:rPr>
          <w:rFonts w:ascii="Times New Roman" w:hAnsi="Times New Roman" w:cs="Times New Roman"/>
          <w:sz w:val="28"/>
          <w:szCs w:val="28"/>
        </w:rPr>
        <w:t xml:space="preserve">На слова «Раз, два, три!» 3 раза хлопают в ладоши, а водящий взмахивает платком. После этого выбранные дети поворачиваются спиной друг к другу и обегают круг. Каждый стремиться прибежать первым, взять у водящего платочек и высоко поднять его. </w:t>
      </w:r>
    </w:p>
    <w:p w:rsidR="004E2B92" w:rsidRPr="00801E40" w:rsidRDefault="004E2B92" w:rsidP="00801E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6FC">
        <w:rPr>
          <w:rFonts w:ascii="Times New Roman" w:hAnsi="Times New Roman" w:cs="Times New Roman"/>
          <w:noProof/>
          <w:color w:val="632423" w:themeColor="accent2" w:themeShade="80"/>
          <w:sz w:val="28"/>
          <w:szCs w:val="28"/>
        </w:rPr>
        <w:drawing>
          <wp:inline distT="0" distB="0" distL="0" distR="0">
            <wp:extent cx="4667250" cy="477520"/>
            <wp:effectExtent l="19050" t="0" r="0" b="0"/>
            <wp:docPr id="18" name="Рисунок 18" descr="DESIGN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ESIGN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77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B92" w:rsidRPr="004566FC" w:rsidRDefault="004E2B92" w:rsidP="00801E40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  <w:r w:rsidRPr="004566FC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«Сова»</w:t>
      </w:r>
    </w:p>
    <w:p w:rsidR="004E2B92" w:rsidRPr="00801E40" w:rsidRDefault="004E2B92" w:rsidP="004566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E40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801E40">
        <w:rPr>
          <w:rFonts w:ascii="Times New Roman" w:hAnsi="Times New Roman" w:cs="Times New Roman"/>
          <w:sz w:val="28"/>
          <w:szCs w:val="28"/>
        </w:rPr>
        <w:t xml:space="preserve"> развивать у детей способность выразительно передавать игровой образ. Учить двигаться легко, свободно. </w:t>
      </w:r>
      <w:proofErr w:type="gramStart"/>
      <w:r w:rsidRPr="00801E40">
        <w:rPr>
          <w:rFonts w:ascii="Times New Roman" w:hAnsi="Times New Roman" w:cs="Times New Roman"/>
          <w:sz w:val="28"/>
          <w:szCs w:val="28"/>
        </w:rPr>
        <w:t>Воспитывать  выдержку</w:t>
      </w:r>
      <w:proofErr w:type="gramEnd"/>
      <w:r w:rsidRPr="00801E40">
        <w:rPr>
          <w:rFonts w:ascii="Times New Roman" w:hAnsi="Times New Roman" w:cs="Times New Roman"/>
          <w:sz w:val="28"/>
          <w:szCs w:val="28"/>
        </w:rPr>
        <w:t>, внимание. Проявлять творчество.</w:t>
      </w:r>
    </w:p>
    <w:p w:rsidR="004E2B92" w:rsidRPr="00801E40" w:rsidRDefault="004E2B92" w:rsidP="004566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E40">
        <w:rPr>
          <w:rFonts w:ascii="Times New Roman" w:hAnsi="Times New Roman" w:cs="Times New Roman"/>
          <w:sz w:val="28"/>
          <w:szCs w:val="28"/>
          <w:u w:val="single"/>
        </w:rPr>
        <w:lastRenderedPageBreak/>
        <w:t>Ход игры:</w:t>
      </w:r>
      <w:r w:rsidRPr="00801E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B92" w:rsidRPr="00801E40" w:rsidRDefault="004E2B92" w:rsidP="004566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E40">
        <w:rPr>
          <w:rFonts w:ascii="Times New Roman" w:hAnsi="Times New Roman" w:cs="Times New Roman"/>
          <w:sz w:val="28"/>
          <w:szCs w:val="28"/>
        </w:rPr>
        <w:t xml:space="preserve">Один из играющих изображает «сову», </w:t>
      </w:r>
      <w:proofErr w:type="gramStart"/>
      <w:r w:rsidRPr="00801E40">
        <w:rPr>
          <w:rFonts w:ascii="Times New Roman" w:hAnsi="Times New Roman" w:cs="Times New Roman"/>
          <w:sz w:val="28"/>
          <w:szCs w:val="28"/>
        </w:rPr>
        <w:t>остальные  –</w:t>
      </w:r>
      <w:proofErr w:type="gramEnd"/>
      <w:r w:rsidRPr="00801E40">
        <w:rPr>
          <w:rFonts w:ascii="Times New Roman" w:hAnsi="Times New Roman" w:cs="Times New Roman"/>
          <w:sz w:val="28"/>
          <w:szCs w:val="28"/>
        </w:rPr>
        <w:t xml:space="preserve">мышей. Сова выкрикивает: «Утро!» Тут же мыши начинают бегать, скакать, делать различные телодвижения. Сова кричит: «День!»  Мыши продолжают </w:t>
      </w:r>
      <w:r w:rsidR="004566FC">
        <w:rPr>
          <w:rFonts w:ascii="Times New Roman" w:hAnsi="Times New Roman" w:cs="Times New Roman"/>
          <w:sz w:val="28"/>
          <w:szCs w:val="28"/>
        </w:rPr>
        <w:t>двигаться. Сова говорит: «Вечер!</w:t>
      </w:r>
      <w:r w:rsidRPr="00801E40">
        <w:rPr>
          <w:rFonts w:ascii="Times New Roman" w:hAnsi="Times New Roman" w:cs="Times New Roman"/>
          <w:sz w:val="28"/>
          <w:szCs w:val="28"/>
        </w:rPr>
        <w:t>» Мыши встают в круг, ходят вокруг совы и поют:</w:t>
      </w:r>
    </w:p>
    <w:p w:rsidR="004E2B92" w:rsidRPr="00801E40" w:rsidRDefault="004E2B92" w:rsidP="004566FC">
      <w:pPr>
        <w:spacing w:after="0" w:line="360" w:lineRule="auto"/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1E40">
        <w:rPr>
          <w:rFonts w:ascii="Times New Roman" w:hAnsi="Times New Roman" w:cs="Times New Roman"/>
          <w:i/>
          <w:sz w:val="28"/>
          <w:szCs w:val="28"/>
        </w:rPr>
        <w:t xml:space="preserve">Ах ты, </w:t>
      </w:r>
      <w:proofErr w:type="spellStart"/>
      <w:r w:rsidRPr="00801E40">
        <w:rPr>
          <w:rFonts w:ascii="Times New Roman" w:hAnsi="Times New Roman" w:cs="Times New Roman"/>
          <w:i/>
          <w:sz w:val="28"/>
          <w:szCs w:val="28"/>
        </w:rPr>
        <w:t>совушка</w:t>
      </w:r>
      <w:proofErr w:type="spellEnd"/>
      <w:r w:rsidRPr="00801E40">
        <w:rPr>
          <w:rFonts w:ascii="Times New Roman" w:hAnsi="Times New Roman" w:cs="Times New Roman"/>
          <w:i/>
          <w:sz w:val="28"/>
          <w:szCs w:val="28"/>
        </w:rPr>
        <w:t xml:space="preserve"> - сова,</w:t>
      </w:r>
    </w:p>
    <w:p w:rsidR="004E2B92" w:rsidRPr="00801E40" w:rsidRDefault="004E2B92" w:rsidP="004566FC">
      <w:pPr>
        <w:spacing w:after="0" w:line="360" w:lineRule="auto"/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1E40">
        <w:rPr>
          <w:rFonts w:ascii="Times New Roman" w:hAnsi="Times New Roman" w:cs="Times New Roman"/>
          <w:i/>
          <w:sz w:val="28"/>
          <w:szCs w:val="28"/>
        </w:rPr>
        <w:t>Золотая голова.</w:t>
      </w:r>
    </w:p>
    <w:p w:rsidR="004E2B92" w:rsidRPr="00801E40" w:rsidRDefault="004E2B92" w:rsidP="004566FC">
      <w:pPr>
        <w:spacing w:after="0" w:line="360" w:lineRule="auto"/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1E40">
        <w:rPr>
          <w:rFonts w:ascii="Times New Roman" w:hAnsi="Times New Roman" w:cs="Times New Roman"/>
          <w:i/>
          <w:sz w:val="28"/>
          <w:szCs w:val="28"/>
        </w:rPr>
        <w:t>Что ты ночью не спишь,</w:t>
      </w:r>
    </w:p>
    <w:p w:rsidR="004E2B92" w:rsidRPr="00801E40" w:rsidRDefault="004E2B92" w:rsidP="004566FC">
      <w:pPr>
        <w:spacing w:after="0" w:line="360" w:lineRule="auto"/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1E40">
        <w:rPr>
          <w:rFonts w:ascii="Times New Roman" w:hAnsi="Times New Roman" w:cs="Times New Roman"/>
          <w:i/>
          <w:sz w:val="28"/>
          <w:szCs w:val="28"/>
        </w:rPr>
        <w:t>Всё на нас глядишь?</w:t>
      </w:r>
    </w:p>
    <w:p w:rsidR="004E2B92" w:rsidRPr="00801E40" w:rsidRDefault="004E2B92" w:rsidP="004566FC">
      <w:pPr>
        <w:spacing w:after="0" w:line="360" w:lineRule="auto"/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E2B92" w:rsidRPr="00801E40" w:rsidRDefault="004E2B92" w:rsidP="004566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E40">
        <w:rPr>
          <w:rFonts w:ascii="Times New Roman" w:hAnsi="Times New Roman" w:cs="Times New Roman"/>
          <w:sz w:val="28"/>
          <w:szCs w:val="28"/>
        </w:rPr>
        <w:t xml:space="preserve">Сова говорит: «Ночь!» При этом слове </w:t>
      </w:r>
      <w:proofErr w:type="gramStart"/>
      <w:r w:rsidRPr="00801E40">
        <w:rPr>
          <w:rFonts w:ascii="Times New Roman" w:hAnsi="Times New Roman" w:cs="Times New Roman"/>
          <w:sz w:val="28"/>
          <w:szCs w:val="28"/>
        </w:rPr>
        <w:t>мыши  мгновенно</w:t>
      </w:r>
      <w:proofErr w:type="gramEnd"/>
      <w:r w:rsidRPr="00801E40">
        <w:rPr>
          <w:rFonts w:ascii="Times New Roman" w:hAnsi="Times New Roman" w:cs="Times New Roman"/>
          <w:sz w:val="28"/>
          <w:szCs w:val="28"/>
        </w:rPr>
        <w:t xml:space="preserve"> замирают, не двигаясь. Сова подходит к каждому из играющих и </w:t>
      </w:r>
      <w:proofErr w:type="gramStart"/>
      <w:r w:rsidRPr="00801E40">
        <w:rPr>
          <w:rFonts w:ascii="Times New Roman" w:hAnsi="Times New Roman" w:cs="Times New Roman"/>
          <w:sz w:val="28"/>
          <w:szCs w:val="28"/>
        </w:rPr>
        <w:t>различными движениями</w:t>
      </w:r>
      <w:proofErr w:type="gramEnd"/>
      <w:r w:rsidRPr="00801E40">
        <w:rPr>
          <w:rFonts w:ascii="Times New Roman" w:hAnsi="Times New Roman" w:cs="Times New Roman"/>
          <w:sz w:val="28"/>
          <w:szCs w:val="28"/>
        </w:rPr>
        <w:t xml:space="preserve"> и весёлыми гримасами старается какое-либо движение, из игры выбывает. </w:t>
      </w:r>
    </w:p>
    <w:p w:rsidR="004E2B92" w:rsidRPr="00801E40" w:rsidRDefault="004E2B92" w:rsidP="004566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2B92" w:rsidRPr="00801E40" w:rsidRDefault="004E2B92" w:rsidP="004566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E4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67250" cy="477520"/>
            <wp:effectExtent l="19050" t="0" r="0" b="0"/>
            <wp:docPr id="19" name="Рисунок 19" descr="DESIGN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ESIGN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77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B92" w:rsidRPr="004566FC" w:rsidRDefault="004E2B92" w:rsidP="004566FC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  <w:r w:rsidRPr="004566FC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«</w:t>
      </w:r>
      <w:proofErr w:type="spellStart"/>
      <w:r w:rsidRPr="004566FC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Чурилки</w:t>
      </w:r>
      <w:proofErr w:type="spellEnd"/>
      <w:r w:rsidRPr="004566FC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»</w:t>
      </w:r>
    </w:p>
    <w:p w:rsidR="004E2B92" w:rsidRPr="00801E40" w:rsidRDefault="004E2B92" w:rsidP="004566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E40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801E40">
        <w:rPr>
          <w:rFonts w:ascii="Times New Roman" w:hAnsi="Times New Roman" w:cs="Times New Roman"/>
          <w:sz w:val="28"/>
          <w:szCs w:val="28"/>
        </w:rPr>
        <w:t xml:space="preserve"> воспитывать организованность, развивать ловкость, быстроту.</w:t>
      </w:r>
    </w:p>
    <w:p w:rsidR="004E2B92" w:rsidRPr="00801E40" w:rsidRDefault="004E2B92" w:rsidP="004566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E40">
        <w:rPr>
          <w:rFonts w:ascii="Times New Roman" w:hAnsi="Times New Roman" w:cs="Times New Roman"/>
          <w:sz w:val="28"/>
          <w:szCs w:val="28"/>
          <w:u w:val="single"/>
        </w:rPr>
        <w:t>Ход игры:</w:t>
      </w:r>
      <w:r w:rsidRPr="00801E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B92" w:rsidRPr="00801E40" w:rsidRDefault="004E2B92" w:rsidP="004566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E40">
        <w:rPr>
          <w:rFonts w:ascii="Times New Roman" w:hAnsi="Times New Roman" w:cs="Times New Roman"/>
          <w:sz w:val="28"/>
          <w:szCs w:val="28"/>
        </w:rPr>
        <w:t>Играющие выбирают двоих детей. Одному завязывают платком глаза, другому дают бубен (или колокольчик); затем ведут вокруг них хоровод и поют:</w:t>
      </w:r>
    </w:p>
    <w:p w:rsidR="004E2B92" w:rsidRPr="00801E40" w:rsidRDefault="004E2B92" w:rsidP="004566FC">
      <w:pPr>
        <w:spacing w:after="0" w:line="360" w:lineRule="auto"/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01E40">
        <w:rPr>
          <w:rFonts w:ascii="Times New Roman" w:hAnsi="Times New Roman" w:cs="Times New Roman"/>
          <w:i/>
          <w:sz w:val="28"/>
          <w:szCs w:val="28"/>
        </w:rPr>
        <w:t>Колокольцы</w:t>
      </w:r>
      <w:proofErr w:type="spellEnd"/>
      <w:r w:rsidRPr="00801E40">
        <w:rPr>
          <w:rFonts w:ascii="Times New Roman" w:hAnsi="Times New Roman" w:cs="Times New Roman"/>
          <w:i/>
          <w:sz w:val="28"/>
          <w:szCs w:val="28"/>
        </w:rPr>
        <w:t>, бубенцы,</w:t>
      </w:r>
    </w:p>
    <w:p w:rsidR="004E2B92" w:rsidRPr="00801E40" w:rsidRDefault="004E2B92" w:rsidP="004566FC">
      <w:pPr>
        <w:spacing w:after="0" w:line="360" w:lineRule="auto"/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1E40">
        <w:rPr>
          <w:rFonts w:ascii="Times New Roman" w:hAnsi="Times New Roman" w:cs="Times New Roman"/>
          <w:i/>
          <w:sz w:val="28"/>
          <w:szCs w:val="28"/>
        </w:rPr>
        <w:t>Раззвонились удальцы.</w:t>
      </w:r>
    </w:p>
    <w:p w:rsidR="004E2B92" w:rsidRPr="00801E40" w:rsidRDefault="004E2B92" w:rsidP="004566FC">
      <w:pPr>
        <w:spacing w:after="0" w:line="360" w:lineRule="auto"/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01E40">
        <w:rPr>
          <w:rFonts w:ascii="Times New Roman" w:hAnsi="Times New Roman" w:cs="Times New Roman"/>
          <w:i/>
          <w:sz w:val="28"/>
          <w:szCs w:val="28"/>
        </w:rPr>
        <w:t>Диги</w:t>
      </w:r>
      <w:proofErr w:type="spellEnd"/>
      <w:r w:rsidRPr="00801E40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801E40">
        <w:rPr>
          <w:rFonts w:ascii="Times New Roman" w:hAnsi="Times New Roman" w:cs="Times New Roman"/>
          <w:i/>
          <w:sz w:val="28"/>
          <w:szCs w:val="28"/>
        </w:rPr>
        <w:t>диги</w:t>
      </w:r>
      <w:proofErr w:type="spellEnd"/>
      <w:r w:rsidRPr="00801E40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801E40">
        <w:rPr>
          <w:rFonts w:ascii="Times New Roman" w:hAnsi="Times New Roman" w:cs="Times New Roman"/>
          <w:i/>
          <w:sz w:val="28"/>
          <w:szCs w:val="28"/>
        </w:rPr>
        <w:t>диги</w:t>
      </w:r>
      <w:proofErr w:type="spellEnd"/>
      <w:r w:rsidRPr="00801E40">
        <w:rPr>
          <w:rFonts w:ascii="Times New Roman" w:hAnsi="Times New Roman" w:cs="Times New Roman"/>
          <w:i/>
          <w:sz w:val="28"/>
          <w:szCs w:val="28"/>
        </w:rPr>
        <w:t>-дон,</w:t>
      </w:r>
    </w:p>
    <w:p w:rsidR="004E2B92" w:rsidRPr="00801E40" w:rsidRDefault="004E2B92" w:rsidP="004566FC">
      <w:pPr>
        <w:spacing w:after="0" w:line="360" w:lineRule="auto"/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1E40">
        <w:rPr>
          <w:rFonts w:ascii="Times New Roman" w:hAnsi="Times New Roman" w:cs="Times New Roman"/>
          <w:i/>
          <w:sz w:val="28"/>
          <w:szCs w:val="28"/>
        </w:rPr>
        <w:t>Отгадай, откуда звон?</w:t>
      </w:r>
    </w:p>
    <w:p w:rsidR="004E2B92" w:rsidRPr="00801E40" w:rsidRDefault="004E2B92" w:rsidP="004566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E40">
        <w:rPr>
          <w:rFonts w:ascii="Times New Roman" w:hAnsi="Times New Roman" w:cs="Times New Roman"/>
          <w:sz w:val="28"/>
          <w:szCs w:val="28"/>
        </w:rPr>
        <w:t xml:space="preserve">После этих слов игрок с бубном начинает звонить и ходить в круге, а </w:t>
      </w:r>
      <w:proofErr w:type="spellStart"/>
      <w:r w:rsidRPr="00801E40">
        <w:rPr>
          <w:rFonts w:ascii="Times New Roman" w:hAnsi="Times New Roman" w:cs="Times New Roman"/>
          <w:sz w:val="28"/>
          <w:szCs w:val="28"/>
        </w:rPr>
        <w:t>жмурка</w:t>
      </w:r>
      <w:proofErr w:type="spellEnd"/>
      <w:r w:rsidRPr="00801E40">
        <w:rPr>
          <w:rFonts w:ascii="Times New Roman" w:hAnsi="Times New Roman" w:cs="Times New Roman"/>
          <w:sz w:val="28"/>
          <w:szCs w:val="28"/>
        </w:rPr>
        <w:t xml:space="preserve"> старается его поймать.</w:t>
      </w:r>
    </w:p>
    <w:p w:rsidR="004E2B92" w:rsidRDefault="004E2B92" w:rsidP="004566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E40">
        <w:rPr>
          <w:rFonts w:ascii="Times New Roman" w:hAnsi="Times New Roman" w:cs="Times New Roman"/>
          <w:sz w:val="28"/>
          <w:szCs w:val="28"/>
        </w:rPr>
        <w:lastRenderedPageBreak/>
        <w:t xml:space="preserve">Как только </w:t>
      </w:r>
      <w:proofErr w:type="spellStart"/>
      <w:r w:rsidRPr="00801E40">
        <w:rPr>
          <w:rFonts w:ascii="Times New Roman" w:hAnsi="Times New Roman" w:cs="Times New Roman"/>
          <w:sz w:val="28"/>
          <w:szCs w:val="28"/>
        </w:rPr>
        <w:t>жмурка</w:t>
      </w:r>
      <w:proofErr w:type="spellEnd"/>
      <w:r w:rsidRPr="00801E40">
        <w:rPr>
          <w:rFonts w:ascii="Times New Roman" w:hAnsi="Times New Roman" w:cs="Times New Roman"/>
          <w:sz w:val="28"/>
          <w:szCs w:val="28"/>
        </w:rPr>
        <w:t xml:space="preserve"> поймает его, их меняют другие игроки. Игра продолжается.</w:t>
      </w:r>
    </w:p>
    <w:p w:rsidR="004E2B92" w:rsidRPr="00801E40" w:rsidRDefault="004E2B92" w:rsidP="004566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E4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67250" cy="477520"/>
            <wp:effectExtent l="19050" t="0" r="0" b="0"/>
            <wp:docPr id="27" name="Рисунок 27" descr="DESIGN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ESIGN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77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B92" w:rsidRPr="004566FC" w:rsidRDefault="004E2B92" w:rsidP="004566FC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  <w:r w:rsidRPr="004566FC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«</w:t>
      </w:r>
      <w:proofErr w:type="spellStart"/>
      <w:r w:rsidRPr="004566FC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Огуречик</w:t>
      </w:r>
      <w:proofErr w:type="spellEnd"/>
      <w:r w:rsidRPr="004566FC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»</w:t>
      </w:r>
    </w:p>
    <w:p w:rsidR="004E2B92" w:rsidRPr="00801E40" w:rsidRDefault="004E2B92" w:rsidP="004566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E40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801E40">
        <w:rPr>
          <w:rFonts w:ascii="Times New Roman" w:hAnsi="Times New Roman" w:cs="Times New Roman"/>
          <w:sz w:val="28"/>
          <w:szCs w:val="28"/>
        </w:rPr>
        <w:t xml:space="preserve"> закрепить навыки выполнения легких прыжков с продвижением </w:t>
      </w:r>
      <w:proofErr w:type="gramStart"/>
      <w:r w:rsidRPr="00801E40">
        <w:rPr>
          <w:rFonts w:ascii="Times New Roman" w:hAnsi="Times New Roman" w:cs="Times New Roman"/>
          <w:sz w:val="28"/>
          <w:szCs w:val="28"/>
        </w:rPr>
        <w:t>вперед  и</w:t>
      </w:r>
      <w:proofErr w:type="gramEnd"/>
      <w:r w:rsidRPr="00801E40">
        <w:rPr>
          <w:rFonts w:ascii="Times New Roman" w:hAnsi="Times New Roman" w:cs="Times New Roman"/>
          <w:sz w:val="28"/>
          <w:szCs w:val="28"/>
        </w:rPr>
        <w:t xml:space="preserve"> легкого стремительного бега. </w:t>
      </w:r>
    </w:p>
    <w:p w:rsidR="004E2B92" w:rsidRPr="00801E40" w:rsidRDefault="004E2B92" w:rsidP="004566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E40">
        <w:rPr>
          <w:rFonts w:ascii="Times New Roman" w:hAnsi="Times New Roman" w:cs="Times New Roman"/>
          <w:sz w:val="28"/>
          <w:szCs w:val="28"/>
          <w:u w:val="single"/>
        </w:rPr>
        <w:t>Ход игры:</w:t>
      </w:r>
      <w:r w:rsidRPr="00801E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B92" w:rsidRPr="00801E40" w:rsidRDefault="004E2B92" w:rsidP="004566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E40">
        <w:rPr>
          <w:rFonts w:ascii="Times New Roman" w:hAnsi="Times New Roman" w:cs="Times New Roman"/>
          <w:sz w:val="28"/>
          <w:szCs w:val="28"/>
        </w:rPr>
        <w:t xml:space="preserve">Ребенок в шапочке мышки сидит на стуле в стороне. </w:t>
      </w:r>
      <w:proofErr w:type="gramStart"/>
      <w:r w:rsidRPr="00801E40">
        <w:rPr>
          <w:rFonts w:ascii="Times New Roman" w:hAnsi="Times New Roman" w:cs="Times New Roman"/>
          <w:sz w:val="28"/>
          <w:szCs w:val="28"/>
        </w:rPr>
        <w:t>Напротив</w:t>
      </w:r>
      <w:proofErr w:type="gramEnd"/>
      <w:r w:rsidRPr="00801E40">
        <w:rPr>
          <w:rFonts w:ascii="Times New Roman" w:hAnsi="Times New Roman" w:cs="Times New Roman"/>
          <w:sz w:val="28"/>
          <w:szCs w:val="28"/>
        </w:rPr>
        <w:t xml:space="preserve"> него группой стоят дети. Руки у играющих находятся на поясе. Дети исполняют </w:t>
      </w:r>
      <w:proofErr w:type="spellStart"/>
      <w:r w:rsidRPr="00801E40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801E4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E2B92" w:rsidRPr="00801E40" w:rsidRDefault="004E2B92" w:rsidP="004566FC">
      <w:pPr>
        <w:spacing w:after="0" w:line="360" w:lineRule="auto"/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01E40">
        <w:rPr>
          <w:rFonts w:ascii="Times New Roman" w:hAnsi="Times New Roman" w:cs="Times New Roman"/>
          <w:i/>
          <w:sz w:val="28"/>
          <w:szCs w:val="28"/>
        </w:rPr>
        <w:t>Огуречик</w:t>
      </w:r>
      <w:proofErr w:type="spellEnd"/>
      <w:r w:rsidRPr="00801E4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801E40">
        <w:rPr>
          <w:rFonts w:ascii="Times New Roman" w:hAnsi="Times New Roman" w:cs="Times New Roman"/>
          <w:i/>
          <w:sz w:val="28"/>
          <w:szCs w:val="28"/>
        </w:rPr>
        <w:t>огуречик</w:t>
      </w:r>
      <w:proofErr w:type="spellEnd"/>
      <w:r w:rsidRPr="00801E40">
        <w:rPr>
          <w:rFonts w:ascii="Times New Roman" w:hAnsi="Times New Roman" w:cs="Times New Roman"/>
          <w:i/>
          <w:sz w:val="28"/>
          <w:szCs w:val="28"/>
        </w:rPr>
        <w:t>,</w:t>
      </w:r>
    </w:p>
    <w:p w:rsidR="004E2B92" w:rsidRPr="00801E40" w:rsidRDefault="004E2B92" w:rsidP="004566FC">
      <w:pPr>
        <w:spacing w:after="0" w:line="360" w:lineRule="auto"/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1E40">
        <w:rPr>
          <w:rFonts w:ascii="Times New Roman" w:hAnsi="Times New Roman" w:cs="Times New Roman"/>
          <w:i/>
          <w:sz w:val="28"/>
          <w:szCs w:val="28"/>
        </w:rPr>
        <w:t xml:space="preserve">Не ходи на тот </w:t>
      </w:r>
      <w:proofErr w:type="spellStart"/>
      <w:r w:rsidRPr="00801E40">
        <w:rPr>
          <w:rFonts w:ascii="Times New Roman" w:hAnsi="Times New Roman" w:cs="Times New Roman"/>
          <w:i/>
          <w:sz w:val="28"/>
          <w:szCs w:val="28"/>
        </w:rPr>
        <w:t>конечик</w:t>
      </w:r>
      <w:proofErr w:type="spellEnd"/>
      <w:r w:rsidRPr="00801E40">
        <w:rPr>
          <w:rFonts w:ascii="Times New Roman" w:hAnsi="Times New Roman" w:cs="Times New Roman"/>
          <w:i/>
          <w:sz w:val="28"/>
          <w:szCs w:val="28"/>
        </w:rPr>
        <w:t>.</w:t>
      </w:r>
    </w:p>
    <w:p w:rsidR="004E2B92" w:rsidRPr="00801E40" w:rsidRDefault="004E2B92" w:rsidP="004566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E40">
        <w:rPr>
          <w:rFonts w:ascii="Times New Roman" w:hAnsi="Times New Roman" w:cs="Times New Roman"/>
          <w:sz w:val="28"/>
          <w:szCs w:val="28"/>
        </w:rPr>
        <w:t>Легкими прыжками продвигаются к «</w:t>
      </w:r>
      <w:proofErr w:type="spellStart"/>
      <w:r w:rsidRPr="00801E40">
        <w:rPr>
          <w:rFonts w:ascii="Times New Roman" w:hAnsi="Times New Roman" w:cs="Times New Roman"/>
          <w:sz w:val="28"/>
          <w:szCs w:val="28"/>
        </w:rPr>
        <w:t>ловишке</w:t>
      </w:r>
      <w:proofErr w:type="spellEnd"/>
      <w:r w:rsidRPr="00801E40">
        <w:rPr>
          <w:rFonts w:ascii="Times New Roman" w:hAnsi="Times New Roman" w:cs="Times New Roman"/>
          <w:sz w:val="28"/>
          <w:szCs w:val="28"/>
        </w:rPr>
        <w:t>». Останавливаются, грозят пальчиком «</w:t>
      </w:r>
      <w:proofErr w:type="spellStart"/>
      <w:r w:rsidRPr="00801E40">
        <w:rPr>
          <w:rFonts w:ascii="Times New Roman" w:hAnsi="Times New Roman" w:cs="Times New Roman"/>
          <w:sz w:val="28"/>
          <w:szCs w:val="28"/>
        </w:rPr>
        <w:t>ловишке</w:t>
      </w:r>
      <w:proofErr w:type="spellEnd"/>
      <w:r w:rsidRPr="00801E40">
        <w:rPr>
          <w:rFonts w:ascii="Times New Roman" w:hAnsi="Times New Roman" w:cs="Times New Roman"/>
          <w:sz w:val="28"/>
          <w:szCs w:val="28"/>
        </w:rPr>
        <w:t>» со словами:</w:t>
      </w:r>
    </w:p>
    <w:p w:rsidR="004E2B92" w:rsidRPr="00801E40" w:rsidRDefault="004E2B92" w:rsidP="004566FC">
      <w:pPr>
        <w:spacing w:after="0" w:line="360" w:lineRule="auto"/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1E40">
        <w:rPr>
          <w:rFonts w:ascii="Times New Roman" w:hAnsi="Times New Roman" w:cs="Times New Roman"/>
          <w:i/>
          <w:sz w:val="28"/>
          <w:szCs w:val="28"/>
        </w:rPr>
        <w:t>Там мышка живет,</w:t>
      </w:r>
    </w:p>
    <w:p w:rsidR="004E2B92" w:rsidRPr="00801E40" w:rsidRDefault="004E2B92" w:rsidP="004566FC">
      <w:pPr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801E40">
        <w:rPr>
          <w:rFonts w:ascii="Times New Roman" w:hAnsi="Times New Roman" w:cs="Times New Roman"/>
          <w:i/>
          <w:sz w:val="28"/>
          <w:szCs w:val="28"/>
        </w:rPr>
        <w:t xml:space="preserve">Тебе хвостик отгрызет. </w:t>
      </w:r>
    </w:p>
    <w:p w:rsidR="004566FC" w:rsidRDefault="004E2B92" w:rsidP="004566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E40">
        <w:rPr>
          <w:rFonts w:ascii="Times New Roman" w:hAnsi="Times New Roman" w:cs="Times New Roman"/>
          <w:sz w:val="28"/>
          <w:szCs w:val="28"/>
        </w:rPr>
        <w:t xml:space="preserve">Мышка бежит за ребятами, стараясь их догнать. </w:t>
      </w:r>
    </w:p>
    <w:p w:rsidR="004566FC" w:rsidRDefault="004566FC" w:rsidP="004566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2B92" w:rsidRPr="00801E40" w:rsidRDefault="004E2B92" w:rsidP="004566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E4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67250" cy="477520"/>
            <wp:effectExtent l="19050" t="0" r="0" b="0"/>
            <wp:docPr id="31" name="Рисунок 31" descr="DESIGN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DESIGN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77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B92" w:rsidRPr="004566FC" w:rsidRDefault="004E2B92" w:rsidP="004566FC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  <w:r w:rsidRPr="004566FC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«Васька - кот»</w:t>
      </w:r>
    </w:p>
    <w:p w:rsidR="004E2B92" w:rsidRPr="00801E40" w:rsidRDefault="004E2B92" w:rsidP="004566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E40">
        <w:rPr>
          <w:rFonts w:ascii="Times New Roman" w:hAnsi="Times New Roman" w:cs="Times New Roman"/>
          <w:sz w:val="28"/>
          <w:szCs w:val="28"/>
          <w:u w:val="single"/>
        </w:rPr>
        <w:t>Ход игры:</w:t>
      </w:r>
      <w:r w:rsidRPr="00801E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B92" w:rsidRPr="00801E40" w:rsidRDefault="004E2B92" w:rsidP="004566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E40">
        <w:rPr>
          <w:rFonts w:ascii="Times New Roman" w:hAnsi="Times New Roman" w:cs="Times New Roman"/>
          <w:sz w:val="28"/>
          <w:szCs w:val="28"/>
        </w:rPr>
        <w:t xml:space="preserve">Из числа играющих выбирается «Кот Васька» и несколько детей «мышат». Все дети становятся в круг. «Кот Васька» выходит на середину круга, а дети – «мышки» - за кругом.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46"/>
        <w:gridCol w:w="4767"/>
      </w:tblGrid>
      <w:tr w:rsidR="004E2B92" w:rsidRPr="00801E40" w:rsidTr="00AA00D3">
        <w:tc>
          <w:tcPr>
            <w:tcW w:w="3846" w:type="dxa"/>
            <w:shd w:val="clear" w:color="auto" w:fill="auto"/>
          </w:tcPr>
          <w:p w:rsidR="004E2B92" w:rsidRPr="00801E40" w:rsidRDefault="004E2B92" w:rsidP="004566FC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01E40">
              <w:rPr>
                <w:rFonts w:ascii="Times New Roman" w:hAnsi="Times New Roman" w:cs="Times New Roman"/>
                <w:i/>
                <w:sz w:val="28"/>
                <w:szCs w:val="28"/>
              </w:rPr>
              <w:t>Ходит Васька серенький,</w:t>
            </w:r>
          </w:p>
          <w:p w:rsidR="004E2B92" w:rsidRPr="00801E40" w:rsidRDefault="004E2B92" w:rsidP="004566FC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01E40">
              <w:rPr>
                <w:rFonts w:ascii="Times New Roman" w:hAnsi="Times New Roman" w:cs="Times New Roman"/>
                <w:i/>
                <w:sz w:val="28"/>
                <w:szCs w:val="28"/>
              </w:rPr>
              <w:t>Хвост пушистый беленький,</w:t>
            </w:r>
          </w:p>
          <w:p w:rsidR="004E2B92" w:rsidRPr="00801E40" w:rsidRDefault="004E2B92" w:rsidP="004566FC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01E40">
              <w:rPr>
                <w:rFonts w:ascii="Times New Roman" w:hAnsi="Times New Roman" w:cs="Times New Roman"/>
                <w:i/>
                <w:sz w:val="28"/>
                <w:szCs w:val="28"/>
              </w:rPr>
              <w:t>Ходит Васька  кот.</w:t>
            </w:r>
          </w:p>
        </w:tc>
        <w:tc>
          <w:tcPr>
            <w:tcW w:w="4767" w:type="dxa"/>
            <w:shd w:val="clear" w:color="auto" w:fill="auto"/>
          </w:tcPr>
          <w:p w:rsidR="004E2B92" w:rsidRPr="00801E40" w:rsidRDefault="004E2B92" w:rsidP="00AA00D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1E40">
              <w:rPr>
                <w:rFonts w:ascii="Times New Roman" w:hAnsi="Times New Roman" w:cs="Times New Roman"/>
                <w:sz w:val="28"/>
                <w:szCs w:val="28"/>
              </w:rPr>
              <w:t xml:space="preserve">Дети идут по кругу вправо. </w:t>
            </w:r>
          </w:p>
          <w:p w:rsidR="004E2B92" w:rsidRPr="00801E40" w:rsidRDefault="004E2B92" w:rsidP="00AA00D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1E40">
              <w:rPr>
                <w:rFonts w:ascii="Times New Roman" w:hAnsi="Times New Roman" w:cs="Times New Roman"/>
                <w:sz w:val="28"/>
                <w:szCs w:val="28"/>
              </w:rPr>
              <w:t xml:space="preserve">Васька – влево. </w:t>
            </w:r>
          </w:p>
        </w:tc>
      </w:tr>
      <w:tr w:rsidR="004E2B92" w:rsidRPr="00801E40" w:rsidTr="00AA00D3">
        <w:tc>
          <w:tcPr>
            <w:tcW w:w="3846" w:type="dxa"/>
            <w:shd w:val="clear" w:color="auto" w:fill="auto"/>
          </w:tcPr>
          <w:p w:rsidR="004E2B92" w:rsidRPr="00801E40" w:rsidRDefault="004E2B92" w:rsidP="004566FC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01E40">
              <w:rPr>
                <w:rFonts w:ascii="Times New Roman" w:hAnsi="Times New Roman" w:cs="Times New Roman"/>
                <w:i/>
                <w:sz w:val="28"/>
                <w:szCs w:val="28"/>
              </w:rPr>
              <w:t>Сядет, умывается,</w:t>
            </w:r>
          </w:p>
          <w:p w:rsidR="004E2B92" w:rsidRPr="00801E40" w:rsidRDefault="004E2B92" w:rsidP="004566FC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01E4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Лапкой умывается,</w:t>
            </w:r>
          </w:p>
          <w:p w:rsidR="004E2B92" w:rsidRPr="00801E40" w:rsidRDefault="004E2B92" w:rsidP="004566FC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01E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Песенки поет. </w:t>
            </w:r>
          </w:p>
        </w:tc>
        <w:tc>
          <w:tcPr>
            <w:tcW w:w="4767" w:type="dxa"/>
            <w:shd w:val="clear" w:color="auto" w:fill="auto"/>
          </w:tcPr>
          <w:p w:rsidR="004E2B92" w:rsidRPr="00801E40" w:rsidRDefault="004E2B92" w:rsidP="00AA00D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1E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сужают круг, смотрят, как </w:t>
            </w:r>
            <w:r w:rsidRPr="00801E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Васька умывается. С окончанием куплета расширяют круг.</w:t>
            </w:r>
          </w:p>
        </w:tc>
      </w:tr>
      <w:tr w:rsidR="004E2B92" w:rsidRPr="00801E40" w:rsidTr="00AA00D3">
        <w:tc>
          <w:tcPr>
            <w:tcW w:w="3846" w:type="dxa"/>
            <w:shd w:val="clear" w:color="auto" w:fill="auto"/>
          </w:tcPr>
          <w:p w:rsidR="004E2B92" w:rsidRPr="00801E40" w:rsidRDefault="004E2B92" w:rsidP="004566FC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01E4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Дом неслышно обойдет,</w:t>
            </w:r>
          </w:p>
          <w:p w:rsidR="004E2B92" w:rsidRPr="00801E40" w:rsidRDefault="004E2B92" w:rsidP="004566FC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01E40">
              <w:rPr>
                <w:rFonts w:ascii="Times New Roman" w:hAnsi="Times New Roman" w:cs="Times New Roman"/>
                <w:i/>
                <w:sz w:val="28"/>
                <w:szCs w:val="28"/>
              </w:rPr>
              <w:t>Притаится Васька кот,</w:t>
            </w:r>
          </w:p>
          <w:p w:rsidR="004E2B92" w:rsidRPr="00801E40" w:rsidRDefault="004E2B92" w:rsidP="004566FC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01E40">
              <w:rPr>
                <w:rFonts w:ascii="Times New Roman" w:hAnsi="Times New Roman" w:cs="Times New Roman"/>
                <w:i/>
                <w:sz w:val="28"/>
                <w:szCs w:val="28"/>
              </w:rPr>
              <w:t>Серых мышек ждет.</w:t>
            </w:r>
          </w:p>
        </w:tc>
        <w:tc>
          <w:tcPr>
            <w:tcW w:w="4767" w:type="dxa"/>
            <w:shd w:val="clear" w:color="auto" w:fill="auto"/>
          </w:tcPr>
          <w:p w:rsidR="004E2B92" w:rsidRPr="00801E40" w:rsidRDefault="004E2B92" w:rsidP="00AA00D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1E40">
              <w:rPr>
                <w:rFonts w:ascii="Times New Roman" w:hAnsi="Times New Roman" w:cs="Times New Roman"/>
                <w:sz w:val="28"/>
                <w:szCs w:val="28"/>
              </w:rPr>
              <w:t>Дети идут вправо, кот – влево.</w:t>
            </w:r>
          </w:p>
        </w:tc>
      </w:tr>
    </w:tbl>
    <w:p w:rsidR="004E2B92" w:rsidRPr="00801E40" w:rsidRDefault="004E2B92" w:rsidP="004566FC">
      <w:pPr>
        <w:spacing w:after="0" w:line="360" w:lineRule="auto"/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E2B92" w:rsidRPr="00801E40" w:rsidRDefault="004E2B92" w:rsidP="004566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E40">
        <w:rPr>
          <w:rFonts w:ascii="Times New Roman" w:hAnsi="Times New Roman" w:cs="Times New Roman"/>
          <w:sz w:val="28"/>
          <w:szCs w:val="28"/>
        </w:rPr>
        <w:t xml:space="preserve">Дети делают «ворота». Дети «мышки» бегают через «ворота», то в круг, то из круга, а «кот Васька» старается их поймать. </w:t>
      </w:r>
    </w:p>
    <w:p w:rsidR="004E2B92" w:rsidRPr="00801E40" w:rsidRDefault="004E2B92" w:rsidP="004566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E4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67250" cy="477520"/>
            <wp:effectExtent l="19050" t="0" r="0" b="0"/>
            <wp:docPr id="34" name="Рисунок 34" descr="DESIGN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DESIGN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77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B92" w:rsidRPr="00AA00D3" w:rsidRDefault="004E2B92" w:rsidP="004566FC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  <w:r w:rsidRPr="00AA00D3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«Скок - поскок»</w:t>
      </w:r>
    </w:p>
    <w:p w:rsidR="004E2B92" w:rsidRPr="00801E40" w:rsidRDefault="004E2B92" w:rsidP="004566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E40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801E40">
        <w:rPr>
          <w:rFonts w:ascii="Times New Roman" w:hAnsi="Times New Roman" w:cs="Times New Roman"/>
          <w:sz w:val="28"/>
          <w:szCs w:val="28"/>
        </w:rPr>
        <w:t xml:space="preserve"> закрепить навыки выполнения легких прыжков с продвижением вперед, мягкого пружинного шага, сужения и расширения круга. </w:t>
      </w:r>
    </w:p>
    <w:p w:rsidR="004E2B92" w:rsidRPr="00801E40" w:rsidRDefault="004E2B92" w:rsidP="004566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E40">
        <w:rPr>
          <w:rFonts w:ascii="Times New Roman" w:hAnsi="Times New Roman" w:cs="Times New Roman"/>
          <w:sz w:val="28"/>
          <w:szCs w:val="28"/>
          <w:u w:val="single"/>
        </w:rPr>
        <w:t>Ход игры:</w:t>
      </w:r>
      <w:r w:rsidRPr="00801E4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46"/>
        <w:gridCol w:w="5334"/>
      </w:tblGrid>
      <w:tr w:rsidR="004E2B92" w:rsidRPr="00801E40" w:rsidTr="00AA00D3">
        <w:tc>
          <w:tcPr>
            <w:tcW w:w="3846" w:type="dxa"/>
            <w:shd w:val="clear" w:color="auto" w:fill="auto"/>
          </w:tcPr>
          <w:p w:rsidR="004E2B92" w:rsidRPr="00801E40" w:rsidRDefault="004E2B92" w:rsidP="004566FC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01E40">
              <w:rPr>
                <w:rFonts w:ascii="Times New Roman" w:hAnsi="Times New Roman" w:cs="Times New Roman"/>
                <w:i/>
                <w:sz w:val="28"/>
                <w:szCs w:val="28"/>
              </w:rPr>
              <w:t>Скок – скок, поскок,</w:t>
            </w:r>
          </w:p>
          <w:p w:rsidR="004E2B92" w:rsidRPr="00801E40" w:rsidRDefault="004E2B92" w:rsidP="004566FC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01E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Молодой </w:t>
            </w:r>
            <w:proofErr w:type="spellStart"/>
            <w:r w:rsidRPr="00801E40">
              <w:rPr>
                <w:rFonts w:ascii="Times New Roman" w:hAnsi="Times New Roman" w:cs="Times New Roman"/>
                <w:i/>
                <w:sz w:val="28"/>
                <w:szCs w:val="28"/>
              </w:rPr>
              <w:t>дроздок</w:t>
            </w:r>
            <w:proofErr w:type="spellEnd"/>
            <w:r w:rsidRPr="00801E40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4E2B92" w:rsidRPr="00801E40" w:rsidRDefault="004E2B92" w:rsidP="004566FC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34" w:type="dxa"/>
            <w:shd w:val="clear" w:color="auto" w:fill="auto"/>
          </w:tcPr>
          <w:p w:rsidR="004E2B92" w:rsidRPr="00801E40" w:rsidRDefault="004E2B92" w:rsidP="00AA00D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1E40">
              <w:rPr>
                <w:rFonts w:ascii="Times New Roman" w:hAnsi="Times New Roman" w:cs="Times New Roman"/>
                <w:sz w:val="28"/>
                <w:szCs w:val="28"/>
              </w:rPr>
              <w:t>Продвигаются вперед прыжками.</w:t>
            </w:r>
          </w:p>
        </w:tc>
      </w:tr>
      <w:tr w:rsidR="004E2B92" w:rsidRPr="00801E40" w:rsidTr="00AA00D3">
        <w:tc>
          <w:tcPr>
            <w:tcW w:w="3846" w:type="dxa"/>
            <w:shd w:val="clear" w:color="auto" w:fill="auto"/>
          </w:tcPr>
          <w:p w:rsidR="004E2B92" w:rsidRPr="00801E40" w:rsidRDefault="004E2B92" w:rsidP="004566FC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01E40">
              <w:rPr>
                <w:rFonts w:ascii="Times New Roman" w:hAnsi="Times New Roman" w:cs="Times New Roman"/>
                <w:i/>
                <w:sz w:val="28"/>
                <w:szCs w:val="28"/>
              </w:rPr>
              <w:t>По водичку пошел,</w:t>
            </w:r>
          </w:p>
          <w:p w:rsidR="004E2B92" w:rsidRPr="00801E40" w:rsidRDefault="004E2B92" w:rsidP="004566FC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01E40">
              <w:rPr>
                <w:rFonts w:ascii="Times New Roman" w:hAnsi="Times New Roman" w:cs="Times New Roman"/>
                <w:i/>
                <w:sz w:val="28"/>
                <w:szCs w:val="28"/>
              </w:rPr>
              <w:t>Молодичку</w:t>
            </w:r>
            <w:proofErr w:type="spellEnd"/>
            <w:r w:rsidRPr="00801E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нашел.</w:t>
            </w:r>
          </w:p>
          <w:p w:rsidR="004E2B92" w:rsidRPr="00801E40" w:rsidRDefault="004E2B92" w:rsidP="004566FC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34" w:type="dxa"/>
            <w:shd w:val="clear" w:color="auto" w:fill="auto"/>
          </w:tcPr>
          <w:p w:rsidR="004E2B92" w:rsidRPr="00801E40" w:rsidRDefault="004E2B92" w:rsidP="004566F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E40">
              <w:rPr>
                <w:rFonts w:ascii="Times New Roman" w:hAnsi="Times New Roman" w:cs="Times New Roman"/>
                <w:sz w:val="28"/>
                <w:szCs w:val="28"/>
              </w:rPr>
              <w:t>Идут мягким шагом.</w:t>
            </w:r>
          </w:p>
        </w:tc>
      </w:tr>
      <w:tr w:rsidR="004E2B92" w:rsidRPr="00801E40" w:rsidTr="00AA00D3">
        <w:tc>
          <w:tcPr>
            <w:tcW w:w="3846" w:type="dxa"/>
            <w:shd w:val="clear" w:color="auto" w:fill="auto"/>
          </w:tcPr>
          <w:p w:rsidR="004E2B92" w:rsidRPr="00801E40" w:rsidRDefault="004E2B92" w:rsidP="004566FC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01E40">
              <w:rPr>
                <w:rFonts w:ascii="Times New Roman" w:hAnsi="Times New Roman" w:cs="Times New Roman"/>
                <w:i/>
                <w:sz w:val="28"/>
                <w:szCs w:val="28"/>
              </w:rPr>
              <w:t>Молодиченька</w:t>
            </w:r>
            <w:proofErr w:type="spellEnd"/>
          </w:p>
          <w:p w:rsidR="004E2B92" w:rsidRPr="00801E40" w:rsidRDefault="004E2B92" w:rsidP="004566FC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01E40">
              <w:rPr>
                <w:rFonts w:ascii="Times New Roman" w:hAnsi="Times New Roman" w:cs="Times New Roman"/>
                <w:i/>
                <w:sz w:val="28"/>
                <w:szCs w:val="28"/>
              </w:rPr>
              <w:t>Невеличенька</w:t>
            </w:r>
            <w:proofErr w:type="spellEnd"/>
            <w:r w:rsidRPr="00801E40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4E2B92" w:rsidRPr="00801E40" w:rsidRDefault="004E2B92" w:rsidP="004566FC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34" w:type="dxa"/>
            <w:shd w:val="clear" w:color="auto" w:fill="auto"/>
          </w:tcPr>
          <w:p w:rsidR="004E2B92" w:rsidRPr="00801E40" w:rsidRDefault="004E2B92" w:rsidP="004566F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E40">
              <w:rPr>
                <w:rFonts w:ascii="Times New Roman" w:hAnsi="Times New Roman" w:cs="Times New Roman"/>
                <w:sz w:val="28"/>
                <w:szCs w:val="28"/>
              </w:rPr>
              <w:t>Сужают круг.</w:t>
            </w:r>
          </w:p>
        </w:tc>
      </w:tr>
      <w:tr w:rsidR="004E2B92" w:rsidRPr="00801E40" w:rsidTr="00AA00D3">
        <w:tc>
          <w:tcPr>
            <w:tcW w:w="3846" w:type="dxa"/>
            <w:shd w:val="clear" w:color="auto" w:fill="auto"/>
          </w:tcPr>
          <w:p w:rsidR="004E2B92" w:rsidRPr="00801E40" w:rsidRDefault="004E2B92" w:rsidP="004566FC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01E40">
              <w:rPr>
                <w:rFonts w:ascii="Times New Roman" w:hAnsi="Times New Roman" w:cs="Times New Roman"/>
                <w:i/>
                <w:sz w:val="28"/>
                <w:szCs w:val="28"/>
              </w:rPr>
              <w:t>Сама с вершок,</w:t>
            </w:r>
          </w:p>
          <w:p w:rsidR="004E2B92" w:rsidRPr="00801E40" w:rsidRDefault="004E2B92" w:rsidP="004566FC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01E40">
              <w:rPr>
                <w:rFonts w:ascii="Times New Roman" w:hAnsi="Times New Roman" w:cs="Times New Roman"/>
                <w:i/>
                <w:sz w:val="28"/>
                <w:szCs w:val="28"/>
              </w:rPr>
              <w:t>Голова с горшок.</w:t>
            </w:r>
          </w:p>
        </w:tc>
        <w:tc>
          <w:tcPr>
            <w:tcW w:w="5334" w:type="dxa"/>
            <w:shd w:val="clear" w:color="auto" w:fill="auto"/>
          </w:tcPr>
          <w:p w:rsidR="004E2B92" w:rsidRPr="00801E40" w:rsidRDefault="004E2B92" w:rsidP="00AA00D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1E40">
              <w:rPr>
                <w:rFonts w:ascii="Times New Roman" w:hAnsi="Times New Roman" w:cs="Times New Roman"/>
                <w:sz w:val="28"/>
                <w:szCs w:val="28"/>
              </w:rPr>
              <w:t xml:space="preserve">Присаживаются. Расширяют круг бодрым шагом. </w:t>
            </w:r>
          </w:p>
        </w:tc>
      </w:tr>
    </w:tbl>
    <w:p w:rsidR="004E2B92" w:rsidRPr="00801E40" w:rsidRDefault="004E2B92" w:rsidP="004566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2B92" w:rsidRDefault="004E2B92" w:rsidP="004566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E40">
        <w:rPr>
          <w:rFonts w:ascii="Times New Roman" w:hAnsi="Times New Roman" w:cs="Times New Roman"/>
          <w:sz w:val="28"/>
          <w:szCs w:val="28"/>
        </w:rPr>
        <w:t>Дети стоят по кругу, сложив за спиной руки ладошка к ладошке, имитируя «хвостик».</w:t>
      </w:r>
    </w:p>
    <w:p w:rsidR="00AA00D3" w:rsidRPr="00801E40" w:rsidRDefault="00AA00D3" w:rsidP="004566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2B92" w:rsidRPr="00801E40" w:rsidRDefault="004E2B92" w:rsidP="004566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E4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667250" cy="477520"/>
            <wp:effectExtent l="19050" t="0" r="0" b="0"/>
            <wp:docPr id="40" name="Рисунок 40" descr="DESIGN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DESIGN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77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B92" w:rsidRPr="00AA00D3" w:rsidRDefault="004E2B92" w:rsidP="004566FC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  <w:r w:rsidRPr="00AA00D3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«Золотые ворота»</w:t>
      </w:r>
    </w:p>
    <w:p w:rsidR="004E2B92" w:rsidRPr="00801E40" w:rsidRDefault="004E2B92" w:rsidP="004566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E40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801E40">
        <w:rPr>
          <w:rFonts w:ascii="Times New Roman" w:hAnsi="Times New Roman" w:cs="Times New Roman"/>
          <w:sz w:val="28"/>
          <w:szCs w:val="28"/>
        </w:rPr>
        <w:t xml:space="preserve"> совершенствовать легкий бег, развивать ловкость.    </w:t>
      </w:r>
    </w:p>
    <w:p w:rsidR="004E2B92" w:rsidRPr="00801E40" w:rsidRDefault="004E2B92" w:rsidP="004566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E40">
        <w:rPr>
          <w:rFonts w:ascii="Times New Roman" w:hAnsi="Times New Roman" w:cs="Times New Roman"/>
          <w:sz w:val="28"/>
          <w:szCs w:val="28"/>
          <w:u w:val="single"/>
        </w:rPr>
        <w:t>Ход игры:</w:t>
      </w:r>
      <w:r w:rsidRPr="00801E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B92" w:rsidRPr="00801E40" w:rsidRDefault="004E2B92" w:rsidP="004566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E40">
        <w:rPr>
          <w:rFonts w:ascii="Times New Roman" w:hAnsi="Times New Roman" w:cs="Times New Roman"/>
          <w:sz w:val="28"/>
          <w:szCs w:val="28"/>
        </w:rPr>
        <w:t>Участники игры делятся на тех, кто стоит в кругу, подняв сомкнутые руки.</w:t>
      </w:r>
      <w:r w:rsidR="00AA00D3">
        <w:rPr>
          <w:rFonts w:ascii="Times New Roman" w:hAnsi="Times New Roman" w:cs="Times New Roman"/>
          <w:sz w:val="28"/>
          <w:szCs w:val="28"/>
        </w:rPr>
        <w:t xml:space="preserve">   </w:t>
      </w:r>
      <w:r w:rsidRPr="00801E40">
        <w:rPr>
          <w:rFonts w:ascii="Times New Roman" w:hAnsi="Times New Roman" w:cs="Times New Roman"/>
          <w:sz w:val="28"/>
          <w:szCs w:val="28"/>
        </w:rPr>
        <w:t xml:space="preserve"> И тех, кто через эти ворота пробегают цепочкой (или по одному). </w:t>
      </w:r>
    </w:p>
    <w:p w:rsidR="004E2B92" w:rsidRPr="00801E40" w:rsidRDefault="004E2B92" w:rsidP="004566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E40">
        <w:rPr>
          <w:rFonts w:ascii="Times New Roman" w:hAnsi="Times New Roman" w:cs="Times New Roman"/>
          <w:sz w:val="28"/>
          <w:szCs w:val="28"/>
        </w:rPr>
        <w:t>Стоящие поют:</w:t>
      </w:r>
    </w:p>
    <w:p w:rsidR="004E2B92" w:rsidRPr="00801E40" w:rsidRDefault="004E2B92" w:rsidP="004566FC">
      <w:pPr>
        <w:spacing w:after="0" w:line="360" w:lineRule="auto"/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1E40">
        <w:rPr>
          <w:rFonts w:ascii="Times New Roman" w:hAnsi="Times New Roman" w:cs="Times New Roman"/>
          <w:i/>
          <w:sz w:val="28"/>
          <w:szCs w:val="28"/>
        </w:rPr>
        <w:t>Золотые ворота</w:t>
      </w:r>
    </w:p>
    <w:p w:rsidR="004E2B92" w:rsidRPr="00801E40" w:rsidRDefault="004E2B92" w:rsidP="004566FC">
      <w:pPr>
        <w:spacing w:after="0" w:line="360" w:lineRule="auto"/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1E40">
        <w:rPr>
          <w:rFonts w:ascii="Times New Roman" w:hAnsi="Times New Roman" w:cs="Times New Roman"/>
          <w:i/>
          <w:sz w:val="28"/>
          <w:szCs w:val="28"/>
        </w:rPr>
        <w:t>Пропускают не всегда:</w:t>
      </w:r>
    </w:p>
    <w:p w:rsidR="004E2B92" w:rsidRPr="00801E40" w:rsidRDefault="004E2B92" w:rsidP="004566FC">
      <w:pPr>
        <w:spacing w:after="0" w:line="360" w:lineRule="auto"/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1E40">
        <w:rPr>
          <w:rFonts w:ascii="Times New Roman" w:hAnsi="Times New Roman" w:cs="Times New Roman"/>
          <w:i/>
          <w:sz w:val="28"/>
          <w:szCs w:val="28"/>
        </w:rPr>
        <w:t>Первый раз прощается,</w:t>
      </w:r>
    </w:p>
    <w:p w:rsidR="004E2B92" w:rsidRPr="00801E40" w:rsidRDefault="004E2B92" w:rsidP="004566FC">
      <w:pPr>
        <w:spacing w:after="0" w:line="360" w:lineRule="auto"/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1E40">
        <w:rPr>
          <w:rFonts w:ascii="Times New Roman" w:hAnsi="Times New Roman" w:cs="Times New Roman"/>
          <w:i/>
          <w:sz w:val="28"/>
          <w:szCs w:val="28"/>
        </w:rPr>
        <w:t>Второй – запрещается,</w:t>
      </w:r>
    </w:p>
    <w:p w:rsidR="004E2B92" w:rsidRPr="00801E40" w:rsidRDefault="004E2B92" w:rsidP="004566FC">
      <w:pPr>
        <w:spacing w:after="0" w:line="360" w:lineRule="auto"/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1E40">
        <w:rPr>
          <w:rFonts w:ascii="Times New Roman" w:hAnsi="Times New Roman" w:cs="Times New Roman"/>
          <w:i/>
          <w:sz w:val="28"/>
          <w:szCs w:val="28"/>
        </w:rPr>
        <w:t xml:space="preserve">А на третий раз </w:t>
      </w:r>
    </w:p>
    <w:p w:rsidR="004E2B92" w:rsidRPr="00801E40" w:rsidRDefault="004E2B92" w:rsidP="004566FC">
      <w:pPr>
        <w:spacing w:after="0" w:line="360" w:lineRule="auto"/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1E40">
        <w:rPr>
          <w:rFonts w:ascii="Times New Roman" w:hAnsi="Times New Roman" w:cs="Times New Roman"/>
          <w:i/>
          <w:sz w:val="28"/>
          <w:szCs w:val="28"/>
        </w:rPr>
        <w:t xml:space="preserve">Не пропустим вас! </w:t>
      </w:r>
    </w:p>
    <w:p w:rsidR="004467ED" w:rsidRDefault="004E2B92" w:rsidP="004566FC">
      <w:pPr>
        <w:spacing w:after="0" w:line="360" w:lineRule="auto"/>
        <w:jc w:val="both"/>
        <w:rPr>
          <w:sz w:val="28"/>
          <w:szCs w:val="28"/>
        </w:rPr>
      </w:pPr>
      <w:r w:rsidRPr="00801E40">
        <w:rPr>
          <w:rFonts w:ascii="Times New Roman" w:hAnsi="Times New Roman" w:cs="Times New Roman"/>
          <w:sz w:val="28"/>
          <w:szCs w:val="28"/>
        </w:rPr>
        <w:t>«Ворота» закрываются и «ловят» того, кто остался в них. Оказавшиеся внутри круга, берутся за руки с образующими круг, увеличивая</w:t>
      </w:r>
      <w:r>
        <w:rPr>
          <w:sz w:val="28"/>
          <w:szCs w:val="28"/>
        </w:rPr>
        <w:t xml:space="preserve"> «ворота».</w:t>
      </w:r>
    </w:p>
    <w:p w:rsidR="00AA00D3" w:rsidRDefault="00AA00D3" w:rsidP="004467ED">
      <w:pPr>
        <w:contextualSpacing/>
        <w:jc w:val="center"/>
        <w:rPr>
          <w:sz w:val="28"/>
          <w:szCs w:val="28"/>
        </w:rPr>
      </w:pPr>
    </w:p>
    <w:p w:rsidR="004467ED" w:rsidRPr="00ED3C5B" w:rsidRDefault="004467ED" w:rsidP="004467ED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ED3C5B">
        <w:rPr>
          <w:rFonts w:ascii="Times New Roman" w:hAnsi="Times New Roman"/>
          <w:b/>
          <w:bCs/>
          <w:sz w:val="28"/>
          <w:szCs w:val="28"/>
        </w:rPr>
        <w:t>СЧИТАЛКИ</w:t>
      </w:r>
    </w:p>
    <w:p w:rsidR="003C5709" w:rsidRDefault="003C5709" w:rsidP="004467ED">
      <w:pPr>
        <w:contextualSpacing/>
        <w:jc w:val="center"/>
        <w:rPr>
          <w:rStyle w:val="a8"/>
          <w:rFonts w:ascii="Times New Roman" w:hAnsi="Times New Roman"/>
          <w:sz w:val="28"/>
          <w:szCs w:val="28"/>
        </w:rPr>
        <w:sectPr w:rsidR="003C5709" w:rsidSect="004467ED">
          <w:type w:val="continuous"/>
          <w:pgSz w:w="11906" w:h="16838"/>
          <w:pgMar w:top="1134" w:right="850" w:bottom="1134" w:left="1701" w:header="708" w:footer="708" w:gutter="0"/>
          <w:pgBorders w:offsetFrom="page">
            <w:top w:val="dashDotStroked" w:sz="24" w:space="24" w:color="3939E7"/>
            <w:left w:val="dashDotStroked" w:sz="24" w:space="24" w:color="3939E7"/>
            <w:bottom w:val="dashDotStroked" w:sz="24" w:space="24" w:color="3939E7"/>
            <w:right w:val="dashDotStroked" w:sz="24" w:space="24" w:color="3939E7"/>
          </w:pgBorders>
          <w:cols w:space="708"/>
          <w:docGrid w:linePitch="360"/>
        </w:sectPr>
      </w:pPr>
    </w:p>
    <w:p w:rsidR="004467ED" w:rsidRPr="00ED3C5B" w:rsidRDefault="004467ED" w:rsidP="004467ED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ED3C5B">
        <w:rPr>
          <w:rStyle w:val="a8"/>
          <w:rFonts w:ascii="Times New Roman" w:hAnsi="Times New Roman"/>
          <w:sz w:val="28"/>
          <w:szCs w:val="28"/>
        </w:rPr>
        <w:t>Шел баран...</w:t>
      </w:r>
      <w:r w:rsidRPr="00ED3C5B">
        <w:rPr>
          <w:rFonts w:ascii="Times New Roman" w:hAnsi="Times New Roman"/>
          <w:sz w:val="28"/>
          <w:szCs w:val="28"/>
        </w:rPr>
        <w:br/>
      </w:r>
      <w:r w:rsidRPr="00ED3C5B">
        <w:rPr>
          <w:rStyle w:val="a8"/>
          <w:rFonts w:ascii="Times New Roman" w:hAnsi="Times New Roman"/>
          <w:sz w:val="28"/>
          <w:szCs w:val="28"/>
        </w:rPr>
        <w:t>(русская народная считалочка)</w:t>
      </w:r>
    </w:p>
    <w:p w:rsidR="004467ED" w:rsidRPr="00AA00D3" w:rsidRDefault="004467ED" w:rsidP="00AA00D3">
      <w:pPr>
        <w:pStyle w:val="a4"/>
      </w:pPr>
      <w:r w:rsidRPr="00AA00D3">
        <w:t>Шел баран</w:t>
      </w:r>
      <w:r w:rsidRPr="00AA00D3">
        <w:br/>
        <w:t>По крутым горам,</w:t>
      </w:r>
      <w:r w:rsidRPr="00AA00D3">
        <w:br/>
        <w:t>Вырвал травку,</w:t>
      </w:r>
      <w:r w:rsidRPr="00AA00D3">
        <w:br/>
        <w:t>Положил на лавку.</w:t>
      </w:r>
      <w:r w:rsidRPr="00AA00D3">
        <w:br/>
        <w:t>Кто её возьмет —</w:t>
      </w:r>
      <w:r w:rsidRPr="00AA00D3">
        <w:br/>
        <w:t>Тот и вон пойдет.</w:t>
      </w:r>
    </w:p>
    <w:p w:rsidR="004467ED" w:rsidRDefault="004467ED" w:rsidP="00AA00D3">
      <w:pPr>
        <w:pStyle w:val="a4"/>
        <w:rPr>
          <w:rStyle w:val="a8"/>
        </w:rPr>
      </w:pPr>
    </w:p>
    <w:p w:rsidR="003C5709" w:rsidRPr="00ED3C5B" w:rsidRDefault="003C5709" w:rsidP="00AA00D3">
      <w:pPr>
        <w:pStyle w:val="a4"/>
        <w:rPr>
          <w:rStyle w:val="a8"/>
        </w:rPr>
      </w:pPr>
    </w:p>
    <w:p w:rsidR="004467ED" w:rsidRPr="00ED3C5B" w:rsidRDefault="004467ED" w:rsidP="00AA00D3">
      <w:pPr>
        <w:pStyle w:val="a4"/>
      </w:pPr>
      <w:r w:rsidRPr="00ED3C5B">
        <w:rPr>
          <w:rStyle w:val="a8"/>
        </w:rPr>
        <w:t>Шла коза по мостику...</w:t>
      </w:r>
      <w:r w:rsidRPr="00ED3C5B">
        <w:br/>
      </w:r>
      <w:r w:rsidRPr="00ED3C5B">
        <w:rPr>
          <w:rStyle w:val="a8"/>
        </w:rPr>
        <w:t>(русская народная считалочка)</w:t>
      </w:r>
    </w:p>
    <w:p w:rsidR="004467ED" w:rsidRPr="00ED3C5B" w:rsidRDefault="004467ED" w:rsidP="00AA00D3">
      <w:pPr>
        <w:pStyle w:val="a4"/>
      </w:pPr>
      <w:r w:rsidRPr="00ED3C5B">
        <w:t>Шла коза по мостику</w:t>
      </w:r>
    </w:p>
    <w:p w:rsidR="004467ED" w:rsidRPr="00ED3C5B" w:rsidRDefault="004467ED" w:rsidP="00AA00D3">
      <w:pPr>
        <w:pStyle w:val="a4"/>
      </w:pPr>
      <w:r w:rsidRPr="00ED3C5B">
        <w:t>И виляла хвостиком.</w:t>
      </w:r>
      <w:r w:rsidRPr="00ED3C5B">
        <w:br/>
        <w:t>Зацепила за перила,</w:t>
      </w:r>
      <w:r w:rsidRPr="00ED3C5B">
        <w:br/>
        <w:t>Прямо в речку угодила.</w:t>
      </w:r>
      <w:r w:rsidRPr="00ED3C5B">
        <w:br/>
        <w:t>Кто не верит — это он,</w:t>
      </w:r>
      <w:r w:rsidRPr="00ED3C5B">
        <w:br/>
        <w:t>Выходи из круга вон!</w:t>
      </w:r>
    </w:p>
    <w:p w:rsidR="004467ED" w:rsidRPr="00ED3C5B" w:rsidRDefault="004467ED" w:rsidP="00AA00D3">
      <w:pPr>
        <w:pStyle w:val="a4"/>
      </w:pPr>
    </w:p>
    <w:p w:rsidR="004467ED" w:rsidRDefault="004467ED" w:rsidP="00AA00D3">
      <w:pPr>
        <w:pStyle w:val="a4"/>
      </w:pPr>
    </w:p>
    <w:p w:rsidR="003C5709" w:rsidRDefault="003C5709" w:rsidP="00AA00D3">
      <w:pPr>
        <w:pStyle w:val="a4"/>
        <w:sectPr w:rsidR="003C5709" w:rsidSect="003C5709">
          <w:type w:val="continuous"/>
          <w:pgSz w:w="11906" w:h="16838"/>
          <w:pgMar w:top="1134" w:right="850" w:bottom="1134" w:left="1701" w:header="708" w:footer="708" w:gutter="0"/>
          <w:pgBorders w:offsetFrom="page">
            <w:top w:val="dashDotStroked" w:sz="24" w:space="24" w:color="3939E7"/>
            <w:left w:val="dashDotStroked" w:sz="24" w:space="24" w:color="3939E7"/>
            <w:bottom w:val="dashDotStroked" w:sz="24" w:space="24" w:color="3939E7"/>
            <w:right w:val="dashDotStroked" w:sz="24" w:space="24" w:color="3939E7"/>
          </w:pgBorders>
          <w:cols w:num="2" w:space="708"/>
          <w:docGrid w:linePitch="360"/>
        </w:sectPr>
      </w:pPr>
      <w:bookmarkStart w:id="0" w:name="_GoBack"/>
      <w:bookmarkEnd w:id="0"/>
    </w:p>
    <w:p w:rsidR="004E2B92" w:rsidRPr="004467ED" w:rsidRDefault="004E2B92" w:rsidP="004467ED">
      <w:pPr>
        <w:tabs>
          <w:tab w:val="left" w:pos="3960"/>
        </w:tabs>
        <w:rPr>
          <w:sz w:val="28"/>
          <w:szCs w:val="28"/>
        </w:rPr>
      </w:pPr>
    </w:p>
    <w:sectPr w:rsidR="004E2B92" w:rsidRPr="004467ED" w:rsidSect="004467ED">
      <w:type w:val="continuous"/>
      <w:pgSz w:w="11906" w:h="16838"/>
      <w:pgMar w:top="1134" w:right="850" w:bottom="1134" w:left="1701" w:header="708" w:footer="708" w:gutter="0"/>
      <w:pgBorders w:offsetFrom="page">
        <w:top w:val="dashDotStroked" w:sz="24" w:space="24" w:color="3939E7"/>
        <w:left w:val="dashDotStroked" w:sz="24" w:space="24" w:color="3939E7"/>
        <w:bottom w:val="dashDotStroked" w:sz="24" w:space="24" w:color="3939E7"/>
        <w:right w:val="dashDotStroked" w:sz="24" w:space="24" w:color="3939E7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D0C" w:rsidRDefault="00C01D0C" w:rsidP="004E2B92">
      <w:pPr>
        <w:spacing w:after="0" w:line="240" w:lineRule="auto"/>
      </w:pPr>
      <w:r>
        <w:separator/>
      </w:r>
    </w:p>
  </w:endnote>
  <w:endnote w:type="continuationSeparator" w:id="0">
    <w:p w:rsidR="00C01D0C" w:rsidRDefault="00C01D0C" w:rsidP="004E2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6FC" w:rsidRPr="008D74BB" w:rsidRDefault="004566FC">
    <w:pPr>
      <w:pStyle w:val="aa"/>
      <w:jc w:val="center"/>
    </w:pPr>
  </w:p>
  <w:p w:rsidR="004566FC" w:rsidRDefault="004566F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D0C" w:rsidRDefault="00C01D0C" w:rsidP="004E2B92">
      <w:pPr>
        <w:spacing w:after="0" w:line="240" w:lineRule="auto"/>
      </w:pPr>
      <w:r>
        <w:separator/>
      </w:r>
    </w:p>
  </w:footnote>
  <w:footnote w:type="continuationSeparator" w:id="0">
    <w:p w:rsidR="00C01D0C" w:rsidRDefault="00C01D0C" w:rsidP="004E2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90D7F"/>
    <w:multiLevelType w:val="hybridMultilevel"/>
    <w:tmpl w:val="065E8E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939CD"/>
    <w:multiLevelType w:val="hybridMultilevel"/>
    <w:tmpl w:val="6BF86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A18D2"/>
    <w:multiLevelType w:val="hybridMultilevel"/>
    <w:tmpl w:val="D76255F4"/>
    <w:lvl w:ilvl="0" w:tplc="0419000F">
      <w:start w:val="1"/>
      <w:numFmt w:val="decimal"/>
      <w:lvlText w:val="%1."/>
      <w:lvlJc w:val="left"/>
      <w:pPr>
        <w:tabs>
          <w:tab w:val="num" w:pos="1372"/>
        </w:tabs>
        <w:ind w:left="137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92"/>
        </w:tabs>
        <w:ind w:left="20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12"/>
        </w:tabs>
        <w:ind w:left="28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32"/>
        </w:tabs>
        <w:ind w:left="35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52"/>
        </w:tabs>
        <w:ind w:left="42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72"/>
        </w:tabs>
        <w:ind w:left="49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92"/>
        </w:tabs>
        <w:ind w:left="56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12"/>
        </w:tabs>
        <w:ind w:left="64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32"/>
        </w:tabs>
        <w:ind w:left="7132" w:hanging="180"/>
      </w:pPr>
      <w:rPr>
        <w:rFonts w:cs="Times New Roman"/>
      </w:rPr>
    </w:lvl>
  </w:abstractNum>
  <w:abstractNum w:abstractNumId="3" w15:restartNumberingAfterBreak="0">
    <w:nsid w:val="48C0207F"/>
    <w:multiLevelType w:val="hybridMultilevel"/>
    <w:tmpl w:val="D96E0256"/>
    <w:lvl w:ilvl="0" w:tplc="0419000F">
      <w:start w:val="1"/>
      <w:numFmt w:val="decimal"/>
      <w:lvlText w:val="%1."/>
      <w:lvlJc w:val="left"/>
      <w:pPr>
        <w:tabs>
          <w:tab w:val="num" w:pos="1372"/>
        </w:tabs>
        <w:ind w:left="137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92"/>
        </w:tabs>
        <w:ind w:left="20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12"/>
        </w:tabs>
        <w:ind w:left="28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32"/>
        </w:tabs>
        <w:ind w:left="35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52"/>
        </w:tabs>
        <w:ind w:left="42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72"/>
        </w:tabs>
        <w:ind w:left="49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92"/>
        </w:tabs>
        <w:ind w:left="56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12"/>
        </w:tabs>
        <w:ind w:left="64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32"/>
        </w:tabs>
        <w:ind w:left="7132" w:hanging="180"/>
      </w:pPr>
      <w:rPr>
        <w:rFonts w:cs="Times New Roman"/>
      </w:rPr>
    </w:lvl>
  </w:abstractNum>
  <w:abstractNum w:abstractNumId="4" w15:restartNumberingAfterBreak="0">
    <w:nsid w:val="54CF5EA5"/>
    <w:multiLevelType w:val="hybridMultilevel"/>
    <w:tmpl w:val="3D88DB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D573C"/>
    <w:rsid w:val="00037B1C"/>
    <w:rsid w:val="000D573C"/>
    <w:rsid w:val="002653FC"/>
    <w:rsid w:val="00315FF2"/>
    <w:rsid w:val="00316AFA"/>
    <w:rsid w:val="003325C9"/>
    <w:rsid w:val="003C5709"/>
    <w:rsid w:val="003E3830"/>
    <w:rsid w:val="003E7FFC"/>
    <w:rsid w:val="004467ED"/>
    <w:rsid w:val="004566FC"/>
    <w:rsid w:val="004E2B92"/>
    <w:rsid w:val="0058425F"/>
    <w:rsid w:val="005A1D50"/>
    <w:rsid w:val="006204A3"/>
    <w:rsid w:val="007F2940"/>
    <w:rsid w:val="00801E40"/>
    <w:rsid w:val="0099164F"/>
    <w:rsid w:val="009A3442"/>
    <w:rsid w:val="009B0758"/>
    <w:rsid w:val="009D7A1E"/>
    <w:rsid w:val="00AA00D3"/>
    <w:rsid w:val="00B61E9A"/>
    <w:rsid w:val="00C01D0C"/>
    <w:rsid w:val="00C97FE9"/>
    <w:rsid w:val="00CA6EF9"/>
    <w:rsid w:val="00CD1342"/>
    <w:rsid w:val="00D05A9C"/>
    <w:rsid w:val="00E96898"/>
    <w:rsid w:val="00ED3C5B"/>
    <w:rsid w:val="00F60608"/>
    <w:rsid w:val="00FC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7730FDBE"/>
  <w15:docId w15:val="{DADC5DF5-F83B-49F2-B77F-6B071D34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"/>
    <w:link w:val="a4"/>
    <w:uiPriority w:val="99"/>
    <w:locked/>
    <w:rsid w:val="00AA00D3"/>
    <w:rPr>
      <w:rFonts w:ascii="Times New Roman" w:hAnsi="Times New Roman"/>
      <w:sz w:val="28"/>
    </w:rPr>
  </w:style>
  <w:style w:type="paragraph" w:styleId="a4">
    <w:name w:val="Normal (Web)"/>
    <w:aliases w:val="Знак"/>
    <w:basedOn w:val="a"/>
    <w:link w:val="a3"/>
    <w:autoRedefine/>
    <w:uiPriority w:val="99"/>
    <w:rsid w:val="00AA00D3"/>
    <w:pPr>
      <w:tabs>
        <w:tab w:val="left" w:pos="0"/>
      </w:tabs>
      <w:spacing w:after="0" w:line="360" w:lineRule="auto"/>
      <w:contextualSpacing/>
      <w:jc w:val="center"/>
    </w:pPr>
    <w:rPr>
      <w:rFonts w:ascii="Times New Roman" w:hAnsi="Times New Roman"/>
      <w:sz w:val="28"/>
      <w:shd w:val="clear" w:color="auto" w:fill="FFFFFF"/>
    </w:rPr>
  </w:style>
  <w:style w:type="character" w:customStyle="1" w:styleId="c1">
    <w:name w:val="c1"/>
    <w:basedOn w:val="a0"/>
    <w:uiPriority w:val="99"/>
    <w:rsid w:val="002653FC"/>
    <w:rPr>
      <w:rFonts w:cs="Times New Roman"/>
    </w:rPr>
  </w:style>
  <w:style w:type="paragraph" w:customStyle="1" w:styleId="c41">
    <w:name w:val="c41"/>
    <w:basedOn w:val="a"/>
    <w:uiPriority w:val="99"/>
    <w:rsid w:val="002653FC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2653FC"/>
    <w:rPr>
      <w:rFonts w:cs="Times New Roman"/>
    </w:rPr>
  </w:style>
  <w:style w:type="paragraph" w:styleId="a5">
    <w:name w:val="No Spacing"/>
    <w:link w:val="a6"/>
    <w:uiPriority w:val="99"/>
    <w:qFormat/>
    <w:rsid w:val="002653FC"/>
    <w:pPr>
      <w:spacing w:after="0" w:line="360" w:lineRule="auto"/>
      <w:ind w:firstLine="680"/>
      <w:jc w:val="both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basedOn w:val="a0"/>
    <w:link w:val="a5"/>
    <w:uiPriority w:val="99"/>
    <w:locked/>
    <w:rsid w:val="002653FC"/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99"/>
    <w:qFormat/>
    <w:rsid w:val="002653FC"/>
    <w:pPr>
      <w:spacing w:after="0" w:line="360" w:lineRule="auto"/>
      <w:ind w:left="720" w:firstLine="680"/>
      <w:contextualSpacing/>
      <w:jc w:val="both"/>
    </w:pPr>
    <w:rPr>
      <w:rFonts w:ascii="Calibri" w:eastAsia="Times New Roman" w:hAnsi="Calibri" w:cs="Times New Roman"/>
      <w:lang w:eastAsia="en-US"/>
    </w:rPr>
  </w:style>
  <w:style w:type="character" w:styleId="a8">
    <w:name w:val="Strong"/>
    <w:basedOn w:val="a0"/>
    <w:uiPriority w:val="99"/>
    <w:qFormat/>
    <w:rsid w:val="002653FC"/>
    <w:rPr>
      <w:rFonts w:cs="Times New Roman"/>
      <w:b/>
      <w:bCs/>
    </w:rPr>
  </w:style>
  <w:style w:type="character" w:styleId="a9">
    <w:name w:val="Emphasis"/>
    <w:basedOn w:val="a0"/>
    <w:uiPriority w:val="99"/>
    <w:qFormat/>
    <w:rsid w:val="002653FC"/>
    <w:rPr>
      <w:rFonts w:cs="Times New Roman"/>
      <w:i/>
      <w:iCs/>
    </w:rPr>
  </w:style>
  <w:style w:type="paragraph" w:styleId="aa">
    <w:name w:val="footer"/>
    <w:basedOn w:val="a"/>
    <w:link w:val="ab"/>
    <w:uiPriority w:val="99"/>
    <w:unhideWhenUsed/>
    <w:rsid w:val="002653FC"/>
    <w:pPr>
      <w:tabs>
        <w:tab w:val="center" w:pos="4677"/>
        <w:tab w:val="right" w:pos="9355"/>
      </w:tabs>
      <w:ind w:firstLine="652"/>
      <w:jc w:val="both"/>
    </w:pPr>
    <w:rPr>
      <w:rFonts w:ascii="Calibri" w:eastAsia="Times New Roman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2653FC"/>
    <w:rPr>
      <w:rFonts w:ascii="Calibri" w:eastAsia="Times New Roman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265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653FC"/>
    <w:rPr>
      <w:rFonts w:ascii="Tahoma" w:hAnsi="Tahoma" w:cs="Tahoma"/>
      <w:sz w:val="16"/>
      <w:szCs w:val="16"/>
    </w:rPr>
  </w:style>
  <w:style w:type="character" w:styleId="ae">
    <w:name w:val="Intense Emphasis"/>
    <w:uiPriority w:val="21"/>
    <w:qFormat/>
    <w:rsid w:val="004E2B92"/>
    <w:rPr>
      <w:b/>
      <w:bCs/>
      <w:i/>
      <w:iCs/>
      <w:color w:val="4F81BD"/>
    </w:rPr>
  </w:style>
  <w:style w:type="paragraph" w:styleId="af">
    <w:name w:val="header"/>
    <w:basedOn w:val="a"/>
    <w:link w:val="af0"/>
    <w:uiPriority w:val="99"/>
    <w:semiHidden/>
    <w:unhideWhenUsed/>
    <w:rsid w:val="004E2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4E2B92"/>
  </w:style>
  <w:style w:type="table" w:styleId="af1">
    <w:name w:val="Table Grid"/>
    <w:basedOn w:val="a1"/>
    <w:uiPriority w:val="59"/>
    <w:rsid w:val="00D05A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29363-7E71-4BF4-9159-2434B2B52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13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Натали</cp:lastModifiedBy>
  <cp:revision>12</cp:revision>
  <dcterms:created xsi:type="dcterms:W3CDTF">2017-06-07T12:30:00Z</dcterms:created>
  <dcterms:modified xsi:type="dcterms:W3CDTF">2026-02-12T12:09:00Z</dcterms:modified>
</cp:coreProperties>
</file>